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1220B" w14:textId="4EDEE62B" w:rsidR="00DA33B5" w:rsidRPr="00714442" w:rsidRDefault="00B6598F" w:rsidP="00C24EB5">
      <w:pPr>
        <w:rPr>
          <w:rFonts w:ascii="Lato" w:hAnsi="Lato"/>
          <w:b/>
          <w:bCs/>
          <w:u w:val="single"/>
        </w:rPr>
      </w:pPr>
      <w:r>
        <w:rPr>
          <w:rFonts w:ascii="Lato" w:hAnsi="Lato"/>
          <w:b/>
          <w:bCs/>
          <w:u w:val="single"/>
        </w:rPr>
        <w:t xml:space="preserve">Załącznik nr </w:t>
      </w:r>
      <w:r w:rsidR="00D26351">
        <w:rPr>
          <w:rFonts w:ascii="Lato" w:hAnsi="Lato"/>
          <w:b/>
          <w:bCs/>
          <w:u w:val="single"/>
        </w:rPr>
        <w:t>2</w:t>
      </w:r>
      <w:r>
        <w:rPr>
          <w:rFonts w:ascii="Lato" w:hAnsi="Lato"/>
          <w:b/>
          <w:bCs/>
          <w:u w:val="single"/>
        </w:rPr>
        <w:t xml:space="preserve"> do Wniosku o objęcie przedsięwzięcia wsp</w:t>
      </w:r>
      <w:r w:rsidR="00C24EB5">
        <w:rPr>
          <w:rFonts w:ascii="Lato" w:hAnsi="Lato"/>
          <w:b/>
          <w:bCs/>
          <w:u w:val="single"/>
        </w:rPr>
        <w:t>a</w:t>
      </w:r>
      <w:r>
        <w:rPr>
          <w:rFonts w:ascii="Lato" w:hAnsi="Lato"/>
          <w:b/>
          <w:bCs/>
          <w:u w:val="single"/>
        </w:rPr>
        <w:t>rciem</w:t>
      </w:r>
    </w:p>
    <w:tbl>
      <w:tblPr>
        <w:tblStyle w:val="Tabela-Siatka"/>
        <w:tblpPr w:leftFromText="141" w:rightFromText="141" w:vertAnchor="page" w:horzAnchor="margin" w:tblpX="-440" w:tblpY="2451"/>
        <w:tblW w:w="10060" w:type="dxa"/>
        <w:tblLayout w:type="fixed"/>
        <w:tblLook w:val="04A0" w:firstRow="1" w:lastRow="0" w:firstColumn="1" w:lastColumn="0" w:noHBand="0" w:noVBand="1"/>
      </w:tblPr>
      <w:tblGrid>
        <w:gridCol w:w="4390"/>
        <w:gridCol w:w="5670"/>
      </w:tblGrid>
      <w:tr w:rsidR="00543AD2" w:rsidRPr="00714442" w14:paraId="58762AE6" w14:textId="77777777" w:rsidTr="00543AD2">
        <w:tc>
          <w:tcPr>
            <w:tcW w:w="4390" w:type="dxa"/>
          </w:tcPr>
          <w:p w14:paraId="683ACA71" w14:textId="257B9AFD" w:rsidR="00C24EB5" w:rsidRPr="00714442" w:rsidRDefault="00C24EB5" w:rsidP="00543AD2">
            <w:pPr>
              <w:spacing w:before="120" w:after="120"/>
              <w:rPr>
                <w:rFonts w:ascii="Lato" w:hAnsi="Lato"/>
                <w:b/>
                <w:bCs/>
              </w:rPr>
            </w:pPr>
            <w:r>
              <w:rPr>
                <w:rFonts w:ascii="Lato" w:hAnsi="Lato"/>
                <w:b/>
                <w:bCs/>
              </w:rPr>
              <w:t>Nazwa Wnioskodawcy:</w:t>
            </w:r>
          </w:p>
        </w:tc>
        <w:tc>
          <w:tcPr>
            <w:tcW w:w="5670" w:type="dxa"/>
          </w:tcPr>
          <w:p w14:paraId="327548CA" w14:textId="77777777" w:rsidR="00C24EB5" w:rsidRPr="00714442" w:rsidRDefault="00C24EB5" w:rsidP="00543AD2">
            <w:pPr>
              <w:jc w:val="center"/>
              <w:rPr>
                <w:rFonts w:ascii="Lato" w:hAnsi="Lato"/>
                <w:b/>
                <w:bCs/>
              </w:rPr>
            </w:pPr>
          </w:p>
        </w:tc>
      </w:tr>
      <w:tr w:rsidR="00C24EB5" w:rsidRPr="00714442" w14:paraId="4DA2E972" w14:textId="77777777" w:rsidTr="00543AD2">
        <w:tc>
          <w:tcPr>
            <w:tcW w:w="10060" w:type="dxa"/>
            <w:gridSpan w:val="2"/>
          </w:tcPr>
          <w:p w14:paraId="2D5391E3" w14:textId="77777777" w:rsidR="00C24EB5" w:rsidRDefault="00C24EB5" w:rsidP="00543AD2">
            <w:pPr>
              <w:spacing w:before="120" w:after="120"/>
              <w:jc w:val="center"/>
              <w:rPr>
                <w:rFonts w:ascii="Lato" w:hAnsi="Lato"/>
                <w:b/>
                <w:bCs/>
              </w:rPr>
            </w:pPr>
            <w:r>
              <w:rPr>
                <w:rFonts w:ascii="Lato" w:hAnsi="Lato"/>
                <w:b/>
                <w:bCs/>
              </w:rPr>
              <w:t xml:space="preserve">Oświadczenie: </w:t>
            </w:r>
          </w:p>
          <w:p w14:paraId="1F07FD86" w14:textId="77777777" w:rsidR="00C24EB5" w:rsidRPr="00B6598F" w:rsidRDefault="00C24EB5" w:rsidP="00543AD2">
            <w:pPr>
              <w:spacing w:after="120"/>
              <w:rPr>
                <w:rFonts w:ascii="Lato" w:hAnsi="Lato"/>
              </w:rPr>
            </w:pPr>
            <w:r w:rsidRPr="00B6598F">
              <w:rPr>
                <w:rFonts w:ascii="Lato" w:hAnsi="Lato"/>
              </w:rPr>
              <w:t xml:space="preserve">Niniejszym oświadczam, że prowadzona przeze mnie działalność pomocnicza komercyjna nie przekroczyła progu 20% całości prowadzonej przeze mnie działalności w 2023 roku. </w:t>
            </w:r>
          </w:p>
          <w:p w14:paraId="1095C4A4" w14:textId="77777777" w:rsidR="00C24EB5" w:rsidRPr="00B6598F" w:rsidRDefault="00C24EB5" w:rsidP="00543AD2">
            <w:pPr>
              <w:spacing w:after="120"/>
              <w:rPr>
                <w:rFonts w:ascii="Lato" w:hAnsi="Lato"/>
              </w:rPr>
            </w:pPr>
            <w:r w:rsidRPr="00B6598F">
              <w:rPr>
                <w:rFonts w:ascii="Lato" w:hAnsi="Lato"/>
              </w:rPr>
              <w:t>W okresie realizacji przedsięwzięcia i w okresie jego trwałości zobowiązuję się monitorować wartość działalności pomocniczej komercyjnej w wysokości  nieprzekraczającej progu 20%</w:t>
            </w:r>
            <w:r w:rsidRPr="00B6598F">
              <w:t xml:space="preserve"> </w:t>
            </w:r>
            <w:r w:rsidRPr="00B6598F">
              <w:rPr>
                <w:rFonts w:ascii="Lato" w:hAnsi="Lato"/>
              </w:rPr>
              <w:t>całości prowadzonej przeze mnie działalności  oraz informować Instytucję odpowiedzialną za realizację inwestycji o wszelkich zmianach w tym zakresie.</w:t>
            </w:r>
          </w:p>
          <w:p w14:paraId="5382B8DA" w14:textId="474C60C1" w:rsidR="00C24EB5" w:rsidRPr="00B6598F" w:rsidRDefault="00C24EB5" w:rsidP="00543AD2">
            <w:pPr>
              <w:spacing w:after="120"/>
              <w:rPr>
                <w:rFonts w:ascii="Lato" w:hAnsi="Lato"/>
              </w:rPr>
            </w:pPr>
            <w:r w:rsidRPr="00B6598F">
              <w:rPr>
                <w:rFonts w:ascii="Lato" w:hAnsi="Lato"/>
              </w:rPr>
              <w:t>Infrastruktura powstała w wyniku realizacji przedsięwzięcia nie będzie wykorzystywana do prowadzenia działalności pomocniczej komercyjnej w stopniu przekraczającym 20% całości prowadzonej przeze mnie działalności w ramach tej infrastruktury.</w:t>
            </w:r>
          </w:p>
          <w:p w14:paraId="58FA6619" w14:textId="77777777" w:rsidR="00C24EB5" w:rsidRPr="00B6598F" w:rsidRDefault="00C24EB5" w:rsidP="00543AD2">
            <w:pPr>
              <w:jc w:val="right"/>
              <w:rPr>
                <w:rFonts w:ascii="Lato" w:hAnsi="Lato"/>
              </w:rPr>
            </w:pPr>
            <w:r w:rsidRPr="00B6598F">
              <w:rPr>
                <w:rFonts w:ascii="Lato" w:hAnsi="Lato"/>
              </w:rPr>
              <w:t>......................................................., dnia .............................. r.</w:t>
            </w:r>
          </w:p>
          <w:p w14:paraId="192BC44C" w14:textId="27CFE53F" w:rsidR="00C24EB5" w:rsidRPr="00B6598F" w:rsidRDefault="00CB2F9D" w:rsidP="00CB2F9D">
            <w:pPr>
              <w:rPr>
                <w:rFonts w:ascii="Lato" w:hAnsi="Lato"/>
              </w:rPr>
            </w:pPr>
            <w:r>
              <w:rPr>
                <w:rFonts w:ascii="Lato" w:hAnsi="Lato"/>
              </w:rPr>
              <w:t xml:space="preserve">                                                                                                                                           </w:t>
            </w:r>
            <w:r w:rsidR="00C24EB5" w:rsidRPr="00B6598F">
              <w:rPr>
                <w:rFonts w:ascii="Lato" w:hAnsi="Lato"/>
              </w:rPr>
              <w:t>(miejscowość)</w:t>
            </w:r>
          </w:p>
          <w:p w14:paraId="3F164AB6" w14:textId="77777777" w:rsidR="00C24EB5" w:rsidRDefault="00C24EB5" w:rsidP="00543AD2">
            <w:pPr>
              <w:jc w:val="right"/>
              <w:rPr>
                <w:rFonts w:ascii="Lato" w:hAnsi="Lato"/>
              </w:rPr>
            </w:pPr>
            <w:r w:rsidRPr="00B6598F">
              <w:rPr>
                <w:rFonts w:ascii="Lato" w:hAnsi="Lato"/>
              </w:rPr>
              <w:t>............................................................</w:t>
            </w:r>
          </w:p>
          <w:p w14:paraId="024935D5" w14:textId="65A63510" w:rsidR="00C24EB5" w:rsidRPr="00C24EB5" w:rsidRDefault="00C24EB5" w:rsidP="00543AD2">
            <w:pPr>
              <w:jc w:val="right"/>
              <w:rPr>
                <w:rFonts w:ascii="Lato" w:hAnsi="Lato"/>
              </w:rPr>
            </w:pPr>
            <w:r>
              <w:rPr>
                <w:rFonts w:ascii="Lato" w:hAnsi="Lato"/>
              </w:rPr>
              <w:t>(podpis</w:t>
            </w:r>
            <w:r w:rsidR="00C3500C">
              <w:rPr>
                <w:rFonts w:ascii="Lato" w:hAnsi="Lato"/>
              </w:rPr>
              <w:t xml:space="preserve"> Wnioskodawcy</w:t>
            </w:r>
            <w:r>
              <w:rPr>
                <w:rFonts w:ascii="Lato" w:hAnsi="Lato"/>
              </w:rPr>
              <w:t>)</w:t>
            </w:r>
          </w:p>
        </w:tc>
      </w:tr>
      <w:tr w:rsidR="00F40D47" w:rsidRPr="00714442" w14:paraId="2DFC16AF" w14:textId="77777777" w:rsidTr="00B01981">
        <w:tc>
          <w:tcPr>
            <w:tcW w:w="10060" w:type="dxa"/>
            <w:gridSpan w:val="2"/>
          </w:tcPr>
          <w:p w14:paraId="048FB183" w14:textId="77777777" w:rsidR="00F40D47" w:rsidRDefault="00F40D47" w:rsidP="00543AD2">
            <w:pPr>
              <w:jc w:val="center"/>
              <w:rPr>
                <w:rFonts w:ascii="Lato" w:hAnsi="Lato"/>
                <w:b/>
                <w:bCs/>
              </w:rPr>
            </w:pPr>
          </w:p>
          <w:p w14:paraId="327B9334" w14:textId="77777777" w:rsidR="00F40D47" w:rsidRDefault="00F40D47" w:rsidP="00543AD2">
            <w:pPr>
              <w:jc w:val="center"/>
              <w:rPr>
                <w:rFonts w:ascii="Lato" w:hAnsi="Lato"/>
                <w:b/>
                <w:bCs/>
              </w:rPr>
            </w:pPr>
            <w:r w:rsidRPr="00F40D47">
              <w:rPr>
                <w:rFonts w:ascii="Lato" w:hAnsi="Lato"/>
                <w:b/>
                <w:bCs/>
              </w:rPr>
              <w:t>TEST POMOCY PUBLICZNEJ:</w:t>
            </w:r>
          </w:p>
          <w:p w14:paraId="75FAB4EE" w14:textId="7502B968" w:rsidR="00F40D47" w:rsidRPr="00714442" w:rsidRDefault="00F40D47" w:rsidP="00C3500C">
            <w:pPr>
              <w:rPr>
                <w:rFonts w:ascii="Lato" w:hAnsi="Lato"/>
                <w:b/>
                <w:bCs/>
              </w:rPr>
            </w:pPr>
          </w:p>
        </w:tc>
      </w:tr>
      <w:tr w:rsidR="00543AD2" w:rsidRPr="00714442" w14:paraId="5A1BFFF1" w14:textId="77777777" w:rsidTr="00543AD2">
        <w:tc>
          <w:tcPr>
            <w:tcW w:w="4390" w:type="dxa"/>
          </w:tcPr>
          <w:p w14:paraId="5E850344" w14:textId="0BC3C133" w:rsidR="00C24EB5" w:rsidRDefault="005F4C92" w:rsidP="00543AD2">
            <w:pPr>
              <w:rPr>
                <w:rFonts w:ascii="Lato" w:hAnsi="Lato"/>
                <w:b/>
                <w:bCs/>
              </w:rPr>
            </w:pPr>
            <w:r w:rsidRPr="00714442">
              <w:rPr>
                <w:rFonts w:ascii="Lato" w:hAnsi="Lato"/>
                <w:b/>
                <w:bCs/>
              </w:rPr>
              <w:t>1</w:t>
            </w:r>
            <w:r w:rsidR="00965C82">
              <w:rPr>
                <w:rFonts w:ascii="Lato" w:hAnsi="Lato"/>
                <w:b/>
                <w:bCs/>
              </w:rPr>
              <w:t>)</w:t>
            </w:r>
            <w:r w:rsidRPr="00714442">
              <w:rPr>
                <w:rFonts w:ascii="Lato" w:hAnsi="Lato"/>
                <w:b/>
                <w:bCs/>
              </w:rPr>
              <w:t xml:space="preserve"> Czy </w:t>
            </w:r>
            <w:r w:rsidR="00C3500C">
              <w:rPr>
                <w:rFonts w:ascii="Lato" w:hAnsi="Lato"/>
                <w:b/>
                <w:bCs/>
              </w:rPr>
              <w:t>W</w:t>
            </w:r>
            <w:r w:rsidRPr="00714442">
              <w:rPr>
                <w:rFonts w:ascii="Lato" w:hAnsi="Lato"/>
                <w:b/>
                <w:bCs/>
              </w:rPr>
              <w:t>nioskodawca prowadzi</w:t>
            </w:r>
            <w:r w:rsidR="00E548D3">
              <w:rPr>
                <w:rFonts w:ascii="Lato" w:hAnsi="Lato"/>
                <w:b/>
                <w:bCs/>
              </w:rPr>
              <w:t xml:space="preserve"> </w:t>
            </w:r>
            <w:r w:rsidRPr="00714442">
              <w:rPr>
                <w:rFonts w:ascii="Lato" w:hAnsi="Lato"/>
                <w:b/>
                <w:bCs/>
              </w:rPr>
              <w:t xml:space="preserve">działalność gospodarczą </w:t>
            </w:r>
            <w:r w:rsidR="004871A3">
              <w:rPr>
                <w:rFonts w:ascii="Lato" w:hAnsi="Lato"/>
                <w:b/>
                <w:bCs/>
              </w:rPr>
              <w:t>w rozumieniu unijnego prawa konkurencji</w:t>
            </w:r>
            <w:r w:rsidR="004B2998">
              <w:rPr>
                <w:rFonts w:ascii="Lato" w:hAnsi="Lato"/>
                <w:b/>
                <w:bCs/>
              </w:rPr>
              <w:t xml:space="preserve"> </w:t>
            </w:r>
            <w:r w:rsidR="004B2998" w:rsidRPr="00C3500C">
              <w:rPr>
                <w:rFonts w:ascii="Lato" w:hAnsi="Lato"/>
              </w:rPr>
              <w:t xml:space="preserve">(tj. czy </w:t>
            </w:r>
            <w:r w:rsidR="002816AD">
              <w:rPr>
                <w:rFonts w:ascii="Lato" w:hAnsi="Lato"/>
              </w:rPr>
              <w:t>W</w:t>
            </w:r>
            <w:r w:rsidR="004B2998" w:rsidRPr="00C3500C">
              <w:rPr>
                <w:rFonts w:ascii="Lato" w:hAnsi="Lato"/>
              </w:rPr>
              <w:t>nioskodawca świadczy usługi czy oferuje towary na rynku)</w:t>
            </w:r>
            <w:r w:rsidRPr="00714442">
              <w:rPr>
                <w:rFonts w:ascii="Lato" w:hAnsi="Lato"/>
                <w:b/>
                <w:bCs/>
              </w:rPr>
              <w:t xml:space="preserve">? </w:t>
            </w:r>
          </w:p>
          <w:p w14:paraId="338DF9A9" w14:textId="77777777" w:rsidR="003101A6" w:rsidRDefault="003101A6" w:rsidP="00543AD2">
            <w:pPr>
              <w:rPr>
                <w:rFonts w:ascii="Lato" w:hAnsi="Lato"/>
                <w:sz w:val="20"/>
                <w:szCs w:val="20"/>
              </w:rPr>
            </w:pPr>
          </w:p>
          <w:p w14:paraId="6D1C0251" w14:textId="379DB661" w:rsidR="00EA240D" w:rsidRDefault="003101A6" w:rsidP="00543AD2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W</w:t>
            </w:r>
            <w:r w:rsidR="005F4C92" w:rsidRPr="00EA240D">
              <w:rPr>
                <w:rFonts w:ascii="Lato" w:hAnsi="Lato"/>
                <w:sz w:val="20"/>
                <w:szCs w:val="20"/>
              </w:rPr>
              <w:t xml:space="preserve"> rozumieniu prawa unijnego działalność gospodarcza rozumiana jest jako działalność komercyjna.</w:t>
            </w:r>
            <w:r w:rsidR="00EA240D" w:rsidRPr="00EA240D">
              <w:rPr>
                <w:rFonts w:ascii="Lato" w:hAnsi="Lato"/>
                <w:sz w:val="20"/>
                <w:szCs w:val="20"/>
              </w:rPr>
              <w:t xml:space="preserve"> </w:t>
            </w:r>
            <w:r w:rsidR="00EA240D">
              <w:rPr>
                <w:rFonts w:ascii="Lato" w:hAnsi="Lato"/>
                <w:sz w:val="20"/>
                <w:szCs w:val="20"/>
              </w:rPr>
              <w:t xml:space="preserve">Działalność szpitali w ramach umowy z Narodowym Funduszem Zdrowia </w:t>
            </w:r>
            <w:r w:rsidR="0050042A">
              <w:rPr>
                <w:rFonts w:ascii="Lato" w:hAnsi="Lato"/>
                <w:sz w:val="20"/>
                <w:szCs w:val="20"/>
              </w:rPr>
              <w:t xml:space="preserve">co do zasady </w:t>
            </w:r>
            <w:r w:rsidR="00EA240D">
              <w:rPr>
                <w:rFonts w:ascii="Lato" w:hAnsi="Lato"/>
                <w:sz w:val="20"/>
                <w:szCs w:val="20"/>
              </w:rPr>
              <w:t>nie jest traktowana jako działalność gospodarcza</w:t>
            </w:r>
            <w:r w:rsidR="0050042A">
              <w:rPr>
                <w:rFonts w:ascii="Lato" w:hAnsi="Lato"/>
                <w:sz w:val="20"/>
                <w:szCs w:val="20"/>
              </w:rPr>
              <w:t xml:space="preserve"> (komercyjna), natomiast ta sama działalność wykonywana poza zakresem umowy z NFZ powinna być traktowana jako działalność komercyjna</w:t>
            </w:r>
            <w:r w:rsidR="00EA240D">
              <w:rPr>
                <w:rFonts w:ascii="Lato" w:hAnsi="Lato"/>
                <w:sz w:val="20"/>
                <w:szCs w:val="20"/>
              </w:rPr>
              <w:t>.</w:t>
            </w:r>
            <w:r w:rsidR="004B2998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"/>
            </w:r>
          </w:p>
          <w:p w14:paraId="1EA05E37" w14:textId="77777777" w:rsidR="005F4C92" w:rsidRDefault="005F4C92" w:rsidP="00543AD2">
            <w:pPr>
              <w:rPr>
                <w:rFonts w:ascii="Lato" w:hAnsi="Lato"/>
              </w:rPr>
            </w:pPr>
          </w:p>
          <w:p w14:paraId="6B670D75" w14:textId="3AF707AB" w:rsidR="000E3F3C" w:rsidRPr="00714442" w:rsidRDefault="000E3F3C" w:rsidP="00543AD2">
            <w:pPr>
              <w:rPr>
                <w:rFonts w:ascii="Lato" w:hAnsi="Lato"/>
              </w:rPr>
            </w:pPr>
          </w:p>
        </w:tc>
        <w:tc>
          <w:tcPr>
            <w:tcW w:w="5670" w:type="dxa"/>
          </w:tcPr>
          <w:p w14:paraId="6B7C3484" w14:textId="77777777" w:rsidR="005F4C92" w:rsidRPr="00714442" w:rsidRDefault="005F4C92" w:rsidP="00543AD2">
            <w:pPr>
              <w:jc w:val="center"/>
              <w:rPr>
                <w:rFonts w:ascii="Arial" w:hAnsi="Arial" w:cs="Arial"/>
                <w:b/>
                <w:bCs/>
              </w:rPr>
            </w:pPr>
            <w:r w:rsidRPr="00714442">
              <w:rPr>
                <w:rFonts w:ascii="Lato" w:hAnsi="Lato"/>
                <w:b/>
                <w:bCs/>
              </w:rPr>
              <w:t xml:space="preserve">TAK </w:t>
            </w:r>
            <w:r w:rsidRPr="00714442">
              <w:rPr>
                <w:rFonts w:ascii="Arial" w:hAnsi="Arial" w:cs="Arial"/>
                <w:b/>
                <w:bCs/>
              </w:rPr>
              <w:t>□</w:t>
            </w:r>
            <w:r w:rsidRPr="00714442">
              <w:rPr>
                <w:rFonts w:ascii="Lato" w:hAnsi="Lato" w:cs="Times New Roman"/>
                <w:b/>
                <w:bCs/>
              </w:rPr>
              <w:t xml:space="preserve">      NIE </w:t>
            </w:r>
            <w:r w:rsidRPr="00714442">
              <w:rPr>
                <w:rFonts w:ascii="Arial" w:hAnsi="Arial" w:cs="Arial"/>
                <w:b/>
                <w:bCs/>
              </w:rPr>
              <w:t>□</w:t>
            </w:r>
          </w:p>
          <w:p w14:paraId="16F7A544" w14:textId="77777777" w:rsidR="005F4C92" w:rsidRDefault="005F4C92" w:rsidP="00543AD2">
            <w:pPr>
              <w:rPr>
                <w:rFonts w:ascii="Lato" w:hAnsi="Lato"/>
              </w:rPr>
            </w:pPr>
          </w:p>
          <w:p w14:paraId="358BD82D" w14:textId="1A434063" w:rsidR="005F4C92" w:rsidRPr="00714442" w:rsidRDefault="005F4C92" w:rsidP="00543AD2">
            <w:pPr>
              <w:rPr>
                <w:rFonts w:ascii="Lato" w:hAnsi="Lato"/>
                <w:sz w:val="20"/>
                <w:szCs w:val="20"/>
              </w:rPr>
            </w:pPr>
            <w:r w:rsidRPr="00714442">
              <w:rPr>
                <w:rFonts w:ascii="Lato" w:hAnsi="Lato"/>
                <w:sz w:val="20"/>
                <w:szCs w:val="20"/>
              </w:rPr>
              <w:t>Jeśli TAK, proszę wskazać</w:t>
            </w:r>
            <w:r w:rsidR="00C81A0A">
              <w:rPr>
                <w:rFonts w:ascii="Lato" w:hAnsi="Lato"/>
                <w:sz w:val="20"/>
                <w:szCs w:val="20"/>
              </w:rPr>
              <w:t xml:space="preserve"> </w:t>
            </w:r>
            <w:r w:rsidR="00C81A0A" w:rsidRPr="00111E64">
              <w:rPr>
                <w:rFonts w:ascii="Lato" w:hAnsi="Lato"/>
                <w:sz w:val="20"/>
                <w:szCs w:val="20"/>
              </w:rPr>
              <w:t>skalę działalności leczniczej  w ramach NFZ oraz pozostałej działalności leczniczej realizowanej na warunkach rynkowych poza NFZ (tj. działalność finansowana z innych źródeł niż NFZ)  za  okres obrachunkow</w:t>
            </w:r>
            <w:r w:rsidR="000A577D">
              <w:rPr>
                <w:rFonts w:ascii="Lato" w:hAnsi="Lato"/>
                <w:sz w:val="20"/>
                <w:szCs w:val="20"/>
              </w:rPr>
              <w:t>y</w:t>
            </w:r>
            <w:r w:rsidR="00C81A0A" w:rsidRPr="00111E64">
              <w:rPr>
                <w:rFonts w:ascii="Lato" w:hAnsi="Lato"/>
                <w:sz w:val="20"/>
                <w:szCs w:val="20"/>
              </w:rPr>
              <w:t xml:space="preserve"> / sprawozdawcz</w:t>
            </w:r>
            <w:r w:rsidR="000A577D">
              <w:rPr>
                <w:rFonts w:ascii="Lato" w:hAnsi="Lato"/>
                <w:sz w:val="20"/>
                <w:szCs w:val="20"/>
              </w:rPr>
              <w:t>y w 202</w:t>
            </w:r>
            <w:r w:rsidR="00C0033E">
              <w:rPr>
                <w:rFonts w:ascii="Lato" w:hAnsi="Lato"/>
                <w:sz w:val="20"/>
                <w:szCs w:val="20"/>
              </w:rPr>
              <w:t>3</w:t>
            </w:r>
            <w:r w:rsidR="000A577D">
              <w:rPr>
                <w:rFonts w:ascii="Lato" w:hAnsi="Lato"/>
                <w:sz w:val="20"/>
                <w:szCs w:val="20"/>
              </w:rPr>
              <w:t xml:space="preserve">r. </w:t>
            </w:r>
            <w:r w:rsidR="00C81A0A" w:rsidRPr="00111E64">
              <w:rPr>
                <w:rFonts w:ascii="Lato" w:hAnsi="Lato"/>
                <w:sz w:val="20"/>
                <w:szCs w:val="20"/>
              </w:rPr>
              <w:t xml:space="preserve"> w stosunku do działalności leczniczej ogółem*.</w:t>
            </w:r>
            <w:r w:rsidRPr="00714442">
              <w:rPr>
                <w:rFonts w:ascii="Lato" w:hAnsi="Lato"/>
                <w:sz w:val="20"/>
                <w:szCs w:val="20"/>
              </w:rPr>
              <w:t xml:space="preserve">  </w:t>
            </w:r>
            <w:bookmarkStart w:id="0" w:name="_Hlk184362182"/>
          </w:p>
          <w:bookmarkEnd w:id="0"/>
          <w:p w14:paraId="40F51800" w14:textId="77777777" w:rsidR="00EA240D" w:rsidRDefault="00EA240D" w:rsidP="00543AD2">
            <w:pPr>
              <w:rPr>
                <w:rFonts w:ascii="Lato" w:hAnsi="Lato"/>
                <w:sz w:val="20"/>
                <w:szCs w:val="20"/>
              </w:rPr>
            </w:pPr>
          </w:p>
          <w:p w14:paraId="54650DB2" w14:textId="20C47392" w:rsidR="00453E81" w:rsidRDefault="00D66028" w:rsidP="00543AD2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Udział</w:t>
            </w:r>
            <w:r w:rsidR="00EA240D">
              <w:rPr>
                <w:rFonts w:ascii="Lato" w:hAnsi="Lato"/>
                <w:sz w:val="20"/>
                <w:szCs w:val="20"/>
              </w:rPr>
              <w:t xml:space="preserve"> w</w:t>
            </w:r>
            <w:r>
              <w:rPr>
                <w:rFonts w:ascii="Lato" w:hAnsi="Lato"/>
                <w:sz w:val="20"/>
                <w:szCs w:val="20"/>
              </w:rPr>
              <w:t xml:space="preserve"> działalności</w:t>
            </w:r>
            <w:r w:rsidR="00C81A0A">
              <w:rPr>
                <w:rFonts w:ascii="Lato" w:hAnsi="Lato"/>
                <w:sz w:val="20"/>
                <w:szCs w:val="20"/>
              </w:rPr>
              <w:t xml:space="preserve"> 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="00C81A0A">
              <w:rPr>
                <w:rFonts w:ascii="Lato" w:hAnsi="Lato"/>
                <w:sz w:val="20"/>
                <w:szCs w:val="20"/>
              </w:rPr>
              <w:t xml:space="preserve">poza NFZ </w:t>
            </w:r>
            <w:r>
              <w:rPr>
                <w:rFonts w:ascii="Lato" w:hAnsi="Lato"/>
                <w:sz w:val="20"/>
                <w:szCs w:val="20"/>
              </w:rPr>
              <w:t>w 2023 r.: __________</w:t>
            </w:r>
            <w:r w:rsidR="00C81A0A">
              <w:rPr>
                <w:rFonts w:ascii="Lato" w:hAnsi="Lato"/>
                <w:sz w:val="20"/>
                <w:szCs w:val="20"/>
              </w:rPr>
              <w:t>%</w:t>
            </w:r>
          </w:p>
          <w:p w14:paraId="67EF9467" w14:textId="7B5FB7D2" w:rsidR="00D66028" w:rsidRDefault="00D66028" w:rsidP="00543AD2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Udział</w:t>
            </w:r>
            <w:r w:rsidR="00EA240D">
              <w:rPr>
                <w:rFonts w:ascii="Lato" w:hAnsi="Lato"/>
                <w:sz w:val="20"/>
                <w:szCs w:val="20"/>
              </w:rPr>
              <w:t xml:space="preserve"> w</w:t>
            </w:r>
            <w:r>
              <w:rPr>
                <w:rFonts w:ascii="Lato" w:hAnsi="Lato"/>
                <w:sz w:val="20"/>
                <w:szCs w:val="20"/>
              </w:rPr>
              <w:t xml:space="preserve"> działalności</w:t>
            </w:r>
            <w:r w:rsidR="00C81A0A">
              <w:rPr>
                <w:rFonts w:ascii="Lato" w:hAnsi="Lato"/>
                <w:sz w:val="20"/>
                <w:szCs w:val="20"/>
              </w:rPr>
              <w:t xml:space="preserve"> </w:t>
            </w:r>
            <w:r>
              <w:rPr>
                <w:rFonts w:ascii="Lato" w:hAnsi="Lato"/>
                <w:sz w:val="20"/>
                <w:szCs w:val="20"/>
              </w:rPr>
              <w:t>w ramach NFZ w 2023 r.: ____________</w:t>
            </w:r>
            <w:r w:rsidR="00C81A0A">
              <w:rPr>
                <w:rFonts w:ascii="Lato" w:hAnsi="Lato"/>
                <w:sz w:val="20"/>
                <w:szCs w:val="20"/>
              </w:rPr>
              <w:t>%</w:t>
            </w:r>
          </w:p>
          <w:p w14:paraId="7399D1AF" w14:textId="4565D592" w:rsidR="00C81A0A" w:rsidRDefault="00C81A0A" w:rsidP="00543AD2">
            <w:pPr>
              <w:rPr>
                <w:rFonts w:ascii="Lato" w:hAnsi="Lato"/>
                <w:sz w:val="20"/>
                <w:szCs w:val="20"/>
              </w:rPr>
            </w:pPr>
            <w:r>
              <w:t>- w stosunku do działalności leczniczej ogółem.</w:t>
            </w:r>
          </w:p>
          <w:p w14:paraId="444059EA" w14:textId="77777777" w:rsidR="00D66028" w:rsidRDefault="00D66028" w:rsidP="00543AD2">
            <w:pPr>
              <w:rPr>
                <w:rFonts w:ascii="Lato" w:hAnsi="Lato"/>
                <w:sz w:val="20"/>
                <w:szCs w:val="20"/>
              </w:rPr>
            </w:pPr>
          </w:p>
          <w:p w14:paraId="601BDADA" w14:textId="3903CAB9" w:rsidR="00C81A0A" w:rsidRDefault="00B6598F" w:rsidP="00543AD2">
            <w:r w:rsidRPr="00111E64">
              <w:rPr>
                <w:rFonts w:ascii="Lato" w:eastAsia="Times New Roman" w:hAnsi="Lato" w:cs="Times New Roman"/>
                <w:kern w:val="0"/>
                <w:sz w:val="20"/>
                <w:szCs w:val="20"/>
                <w:lang w:eastAsia="pl-PL"/>
                <w14:ligatures w14:val="none"/>
              </w:rPr>
              <w:t>* należy określić stosunek przychodów z danej działalności leczniczej do przychodów ogółem z działalności leczniczej</w:t>
            </w:r>
            <w:r w:rsidR="00C24EB5">
              <w:rPr>
                <w:rFonts w:ascii="Lato" w:eastAsia="Times New Roman" w:hAnsi="Lato" w:cs="Times New Roman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  <w:r w:rsidRPr="00111E64">
              <w:rPr>
                <w:rFonts w:ascii="Lato" w:eastAsia="Times New Roman" w:hAnsi="Lato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wartości należy podawać w</w:t>
            </w:r>
            <w:r>
              <w:rPr>
                <w:rFonts w:ascii="Lato" w:eastAsia="Times New Roman" w:hAnsi="Lato" w:cs="Times New Roman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Pr="00111E64">
              <w:rPr>
                <w:rFonts w:ascii="Lato" w:eastAsia="Times New Roman" w:hAnsi="Lato" w:cs="Times New Roman"/>
                <w:kern w:val="0"/>
                <w:sz w:val="20"/>
                <w:szCs w:val="20"/>
                <w:lang w:eastAsia="pl-PL"/>
                <w14:ligatures w14:val="none"/>
              </w:rPr>
              <w:t>procentach w zaokrągleniu do dwóch miejsc po przecinku,  zgodnie z</w:t>
            </w:r>
            <w:r>
              <w:rPr>
                <w:rFonts w:ascii="Lato" w:eastAsia="Times New Roman" w:hAnsi="Lato" w:cs="Times New Roman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Pr="00111E64">
              <w:rPr>
                <w:rFonts w:ascii="Lato" w:eastAsia="Times New Roman" w:hAnsi="Lato" w:cs="Times New Roman"/>
                <w:kern w:val="0"/>
                <w:sz w:val="20"/>
                <w:szCs w:val="20"/>
                <w:lang w:eastAsia="pl-PL"/>
                <w14:ligatures w14:val="none"/>
              </w:rPr>
              <w:t>zasadami arytmetyki. </w:t>
            </w:r>
          </w:p>
          <w:p w14:paraId="03A70B05" w14:textId="77777777" w:rsidR="00C81A0A" w:rsidRDefault="00C81A0A" w:rsidP="00543AD2">
            <w:pPr>
              <w:rPr>
                <w:rFonts w:ascii="Lato" w:hAnsi="Lato"/>
                <w:sz w:val="20"/>
                <w:szCs w:val="20"/>
              </w:rPr>
            </w:pPr>
          </w:p>
          <w:p w14:paraId="5DB750D3" w14:textId="7068BCBC" w:rsidR="00D66028" w:rsidRDefault="001B16DD" w:rsidP="00543AD2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Jeśli udział w działalności poza NFZ przekracza 20%, IOI </w:t>
            </w:r>
            <w:r w:rsidR="00241134">
              <w:rPr>
                <w:rFonts w:ascii="Lato" w:hAnsi="Lato"/>
                <w:sz w:val="20"/>
                <w:szCs w:val="20"/>
              </w:rPr>
              <w:t>ocenia Wniosek negatywnie.</w:t>
            </w:r>
          </w:p>
          <w:p w14:paraId="7419A1C7" w14:textId="77777777" w:rsidR="001B16DD" w:rsidRDefault="001B16DD" w:rsidP="00543AD2">
            <w:pPr>
              <w:rPr>
                <w:rFonts w:ascii="Lato" w:hAnsi="Lato"/>
                <w:sz w:val="20"/>
                <w:szCs w:val="20"/>
              </w:rPr>
            </w:pPr>
          </w:p>
          <w:p w14:paraId="165E1D41" w14:textId="5E57F58B" w:rsidR="005F4C92" w:rsidRPr="00714442" w:rsidRDefault="00453E81" w:rsidP="00543AD2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J</w:t>
            </w:r>
            <w:r w:rsidR="005F4C92" w:rsidRPr="00714442">
              <w:rPr>
                <w:rFonts w:ascii="Lato" w:hAnsi="Lato"/>
                <w:sz w:val="20"/>
                <w:szCs w:val="20"/>
              </w:rPr>
              <w:t>eśli NIE, pozostałe</w:t>
            </w:r>
            <w:r w:rsidR="00827668">
              <w:rPr>
                <w:rFonts w:ascii="Lato" w:hAnsi="Lato"/>
                <w:sz w:val="20"/>
                <w:szCs w:val="20"/>
              </w:rPr>
              <w:t xml:space="preserve"> pytania</w:t>
            </w:r>
            <w:r w:rsidR="005F4C92" w:rsidRPr="00714442">
              <w:rPr>
                <w:rFonts w:ascii="Lato" w:hAnsi="Lato"/>
                <w:sz w:val="20"/>
                <w:szCs w:val="20"/>
              </w:rPr>
              <w:t xml:space="preserve">  proszę pozostawić bez odpowiedzi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  <w:p w14:paraId="33950C7C" w14:textId="77777777" w:rsidR="005F4C92" w:rsidRPr="00714442" w:rsidRDefault="005F4C92" w:rsidP="00543AD2">
            <w:pPr>
              <w:pStyle w:val="Default"/>
              <w:rPr>
                <w:rFonts w:ascii="Lato" w:hAnsi="Lato"/>
                <w:sz w:val="20"/>
                <w:szCs w:val="20"/>
              </w:rPr>
            </w:pPr>
          </w:p>
          <w:p w14:paraId="35FCCB4F" w14:textId="49A5E901" w:rsidR="005F4C92" w:rsidRDefault="005F4C92" w:rsidP="00543AD2">
            <w:pPr>
              <w:rPr>
                <w:rFonts w:ascii="Lato" w:hAnsi="Lato"/>
                <w:sz w:val="20"/>
                <w:szCs w:val="20"/>
              </w:rPr>
            </w:pPr>
            <w:r w:rsidRPr="00714442">
              <w:rPr>
                <w:rFonts w:ascii="Lato" w:hAnsi="Lato"/>
                <w:sz w:val="20"/>
                <w:szCs w:val="20"/>
              </w:rPr>
              <w:t xml:space="preserve">Dane przedstawione w teście </w:t>
            </w:r>
            <w:r w:rsidR="00FB69AC">
              <w:rPr>
                <w:rFonts w:ascii="Lato" w:hAnsi="Lato"/>
                <w:sz w:val="20"/>
                <w:szCs w:val="20"/>
              </w:rPr>
              <w:t xml:space="preserve"> mogą </w:t>
            </w:r>
            <w:r w:rsidRPr="00714442">
              <w:rPr>
                <w:rFonts w:ascii="Lato" w:hAnsi="Lato"/>
                <w:sz w:val="20"/>
                <w:szCs w:val="20"/>
              </w:rPr>
              <w:t>podlegać weryfikacji</w:t>
            </w:r>
            <w:r w:rsidR="00FB69AC">
              <w:rPr>
                <w:rFonts w:ascii="Lato" w:hAnsi="Lato"/>
                <w:sz w:val="20"/>
                <w:szCs w:val="20"/>
              </w:rPr>
              <w:t xml:space="preserve"> przez Instytucję odpowiedzialną za realizację inwestycji</w:t>
            </w:r>
            <w:r w:rsidR="00C81A0A">
              <w:rPr>
                <w:rFonts w:ascii="Lato" w:hAnsi="Lato"/>
                <w:sz w:val="20"/>
                <w:szCs w:val="20"/>
              </w:rPr>
              <w:t>,</w:t>
            </w:r>
            <w:r w:rsidR="00990829">
              <w:rPr>
                <w:rFonts w:ascii="Lato" w:hAnsi="Lato"/>
                <w:sz w:val="20"/>
                <w:szCs w:val="20"/>
              </w:rPr>
              <w:t xml:space="preserve"> w szczególności</w:t>
            </w:r>
            <w:r w:rsidRPr="00714442">
              <w:rPr>
                <w:rFonts w:ascii="Lato" w:hAnsi="Lato"/>
                <w:sz w:val="20"/>
                <w:szCs w:val="20"/>
              </w:rPr>
              <w:t xml:space="preserve"> na podstawie</w:t>
            </w:r>
            <w:r w:rsidR="00FB69AC">
              <w:rPr>
                <w:rFonts w:ascii="Lato" w:hAnsi="Lato"/>
                <w:sz w:val="20"/>
                <w:szCs w:val="20"/>
              </w:rPr>
              <w:t xml:space="preserve">: </w:t>
            </w:r>
          </w:p>
          <w:p w14:paraId="3210A25F" w14:textId="52BE7F20" w:rsidR="00BF08B2" w:rsidRDefault="00BF08B2" w:rsidP="00543AD2">
            <w:pPr>
              <w:pStyle w:val="Default"/>
              <w:rPr>
                <w:rFonts w:ascii="Lato" w:hAnsi="Lato"/>
                <w:sz w:val="20"/>
                <w:szCs w:val="20"/>
              </w:rPr>
            </w:pPr>
            <w:r w:rsidRPr="00F60545">
              <w:rPr>
                <w:rFonts w:ascii="Lato" w:hAnsi="Lato"/>
                <w:sz w:val="20"/>
                <w:szCs w:val="20"/>
              </w:rPr>
              <w:t>- prowadzonej ewidencji księgowej; </w:t>
            </w:r>
          </w:p>
          <w:p w14:paraId="4ABF290B" w14:textId="2CDCF9D3" w:rsidR="00FB69AC" w:rsidRDefault="00FB69AC" w:rsidP="00543AD2">
            <w:pPr>
              <w:pStyle w:val="Defaul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- </w:t>
            </w:r>
            <w:r w:rsidRPr="00714442">
              <w:rPr>
                <w:rFonts w:ascii="Lato" w:hAnsi="Lato"/>
                <w:sz w:val="20"/>
                <w:szCs w:val="20"/>
              </w:rPr>
              <w:t>rachunk</w:t>
            </w:r>
            <w:r>
              <w:rPr>
                <w:rFonts w:ascii="Lato" w:hAnsi="Lato"/>
                <w:sz w:val="20"/>
                <w:szCs w:val="20"/>
              </w:rPr>
              <w:t>ów</w:t>
            </w:r>
            <w:r w:rsidRPr="00714442">
              <w:rPr>
                <w:rFonts w:ascii="Lato" w:hAnsi="Lato"/>
                <w:sz w:val="20"/>
                <w:szCs w:val="20"/>
              </w:rPr>
              <w:t xml:space="preserve"> zysków i strat –za  zamknięt</w:t>
            </w:r>
            <w:r w:rsidR="000A577D">
              <w:rPr>
                <w:rFonts w:ascii="Lato" w:hAnsi="Lato"/>
                <w:sz w:val="20"/>
                <w:szCs w:val="20"/>
              </w:rPr>
              <w:t>y</w:t>
            </w:r>
            <w:r w:rsidRPr="00714442">
              <w:rPr>
                <w:rFonts w:ascii="Lato" w:hAnsi="Lato"/>
                <w:sz w:val="20"/>
                <w:szCs w:val="20"/>
              </w:rPr>
              <w:t xml:space="preserve"> okres obrachunkow</w:t>
            </w:r>
            <w:r w:rsidR="000A577D">
              <w:rPr>
                <w:rFonts w:ascii="Lato" w:hAnsi="Lato"/>
                <w:sz w:val="20"/>
                <w:szCs w:val="20"/>
              </w:rPr>
              <w:t>y</w:t>
            </w:r>
            <w:r w:rsidRPr="00714442">
              <w:rPr>
                <w:rFonts w:ascii="Lato" w:hAnsi="Lato"/>
                <w:sz w:val="20"/>
                <w:szCs w:val="20"/>
              </w:rPr>
              <w:t xml:space="preserve"> (rok 2023)</w:t>
            </w:r>
            <w:r>
              <w:rPr>
                <w:rFonts w:ascii="Lato" w:hAnsi="Lato"/>
                <w:sz w:val="20"/>
                <w:szCs w:val="20"/>
              </w:rPr>
              <w:t xml:space="preserve"> w przypadku </w:t>
            </w:r>
            <w:r w:rsidR="00294BC3">
              <w:rPr>
                <w:rFonts w:ascii="Lato" w:hAnsi="Lato"/>
                <w:sz w:val="20"/>
                <w:szCs w:val="20"/>
              </w:rPr>
              <w:t>W</w:t>
            </w:r>
            <w:r w:rsidRPr="00714442">
              <w:rPr>
                <w:rFonts w:ascii="Lato" w:hAnsi="Lato"/>
                <w:sz w:val="20"/>
                <w:szCs w:val="20"/>
              </w:rPr>
              <w:t>nioskodawc</w:t>
            </w:r>
            <w:r>
              <w:rPr>
                <w:rFonts w:ascii="Lato" w:hAnsi="Lato"/>
                <w:sz w:val="20"/>
                <w:szCs w:val="20"/>
              </w:rPr>
              <w:t>ów</w:t>
            </w:r>
            <w:r w:rsidRPr="00714442">
              <w:rPr>
                <w:rFonts w:ascii="Lato" w:hAnsi="Lato"/>
                <w:sz w:val="20"/>
                <w:szCs w:val="20"/>
              </w:rPr>
              <w:t xml:space="preserve"> prowadzący</w:t>
            </w:r>
            <w:r>
              <w:rPr>
                <w:rFonts w:ascii="Lato" w:hAnsi="Lato"/>
                <w:sz w:val="20"/>
                <w:szCs w:val="20"/>
              </w:rPr>
              <w:t>ch</w:t>
            </w:r>
            <w:r w:rsidRPr="00714442">
              <w:rPr>
                <w:rFonts w:ascii="Lato" w:hAnsi="Lato"/>
                <w:sz w:val="20"/>
                <w:szCs w:val="20"/>
              </w:rPr>
              <w:t xml:space="preserve"> księgi rachunkowe i sporządzający</w:t>
            </w:r>
            <w:r w:rsidR="00453E81">
              <w:rPr>
                <w:rFonts w:ascii="Lato" w:hAnsi="Lato"/>
                <w:sz w:val="20"/>
                <w:szCs w:val="20"/>
              </w:rPr>
              <w:t>ch</w:t>
            </w:r>
            <w:r w:rsidRPr="00714442">
              <w:rPr>
                <w:rFonts w:ascii="Lato" w:hAnsi="Lato"/>
                <w:sz w:val="20"/>
                <w:szCs w:val="20"/>
              </w:rPr>
              <w:t xml:space="preserve"> sprawozdania finansowe na mocy ustawy z</w:t>
            </w:r>
            <w:r w:rsidR="003C69C3">
              <w:rPr>
                <w:rFonts w:ascii="Lato" w:hAnsi="Lato"/>
                <w:sz w:val="20"/>
                <w:szCs w:val="20"/>
              </w:rPr>
              <w:t> </w:t>
            </w:r>
            <w:r w:rsidRPr="00714442">
              <w:rPr>
                <w:rFonts w:ascii="Lato" w:hAnsi="Lato"/>
                <w:sz w:val="20"/>
                <w:szCs w:val="20"/>
              </w:rPr>
              <w:t>29</w:t>
            </w:r>
            <w:r w:rsidR="003C69C3">
              <w:rPr>
                <w:rFonts w:ascii="Lato" w:hAnsi="Lato"/>
                <w:sz w:val="20"/>
                <w:szCs w:val="20"/>
              </w:rPr>
              <w:t> </w:t>
            </w:r>
            <w:r w:rsidRPr="00714442">
              <w:rPr>
                <w:rFonts w:ascii="Lato" w:hAnsi="Lato"/>
                <w:sz w:val="20"/>
                <w:szCs w:val="20"/>
              </w:rPr>
              <w:t>września 1994 r. o rachunkowości (Dz. U. z 2023 r. poz. 120 z późn. zm.)</w:t>
            </w:r>
            <w:r w:rsidR="00BF08B2">
              <w:rPr>
                <w:rFonts w:ascii="Lato" w:hAnsi="Lato"/>
                <w:sz w:val="20"/>
                <w:szCs w:val="20"/>
              </w:rPr>
              <w:t>;</w:t>
            </w:r>
          </w:p>
          <w:p w14:paraId="1D1F7018" w14:textId="20A68D2E" w:rsidR="00FB69AC" w:rsidRPr="00714442" w:rsidRDefault="00453E81" w:rsidP="00543AD2">
            <w:pPr>
              <w:pStyle w:val="Defaul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-</w:t>
            </w:r>
            <w:r w:rsidRPr="00714442">
              <w:rPr>
                <w:rFonts w:ascii="Lato" w:hAnsi="Lato"/>
                <w:sz w:val="20"/>
                <w:szCs w:val="20"/>
              </w:rPr>
              <w:t xml:space="preserve"> ksi</w:t>
            </w:r>
            <w:r>
              <w:rPr>
                <w:rFonts w:ascii="Lato" w:hAnsi="Lato"/>
                <w:sz w:val="20"/>
                <w:szCs w:val="20"/>
              </w:rPr>
              <w:t>ąg</w:t>
            </w:r>
            <w:r w:rsidRPr="00714442">
              <w:rPr>
                <w:rFonts w:ascii="Lato" w:hAnsi="Lato"/>
                <w:sz w:val="20"/>
                <w:szCs w:val="20"/>
              </w:rPr>
              <w:t xml:space="preserve"> przychodów i rozchodów </w:t>
            </w:r>
            <w:r>
              <w:rPr>
                <w:rFonts w:ascii="Lato" w:hAnsi="Lato"/>
                <w:sz w:val="20"/>
                <w:szCs w:val="20"/>
              </w:rPr>
              <w:t>p</w:t>
            </w:r>
            <w:r w:rsidRPr="00714442">
              <w:rPr>
                <w:rFonts w:ascii="Lato" w:hAnsi="Lato"/>
                <w:sz w:val="20"/>
                <w:szCs w:val="20"/>
              </w:rPr>
              <w:t>odsumow</w:t>
            </w:r>
            <w:r>
              <w:rPr>
                <w:rFonts w:ascii="Lato" w:hAnsi="Lato"/>
                <w:sz w:val="20"/>
                <w:szCs w:val="20"/>
              </w:rPr>
              <w:t>ujących</w:t>
            </w:r>
            <w:r w:rsidRPr="00714442">
              <w:rPr>
                <w:rFonts w:ascii="Lato" w:hAnsi="Lato"/>
                <w:sz w:val="20"/>
                <w:szCs w:val="20"/>
              </w:rPr>
              <w:t xml:space="preserve"> dan</w:t>
            </w:r>
            <w:r>
              <w:rPr>
                <w:rFonts w:ascii="Lato" w:hAnsi="Lato"/>
                <w:sz w:val="20"/>
                <w:szCs w:val="20"/>
              </w:rPr>
              <w:t>e</w:t>
            </w:r>
            <w:r w:rsidRPr="00714442">
              <w:rPr>
                <w:rFonts w:ascii="Lato" w:hAnsi="Lato"/>
                <w:sz w:val="20"/>
                <w:szCs w:val="20"/>
              </w:rPr>
              <w:t xml:space="preserve"> dotycząc</w:t>
            </w:r>
            <w:r>
              <w:rPr>
                <w:rFonts w:ascii="Lato" w:hAnsi="Lato"/>
                <w:sz w:val="20"/>
                <w:szCs w:val="20"/>
              </w:rPr>
              <w:t>e</w:t>
            </w:r>
            <w:r w:rsidRPr="00714442">
              <w:rPr>
                <w:rFonts w:ascii="Lato" w:hAnsi="Lato"/>
                <w:sz w:val="20"/>
                <w:szCs w:val="20"/>
              </w:rPr>
              <w:t xml:space="preserve"> całego roku w zakresie przychodów (obrotu)–za  zamknięt</w:t>
            </w:r>
            <w:r w:rsidR="000A577D">
              <w:rPr>
                <w:rFonts w:ascii="Lato" w:hAnsi="Lato"/>
                <w:sz w:val="20"/>
                <w:szCs w:val="20"/>
              </w:rPr>
              <w:t>y</w:t>
            </w:r>
            <w:r w:rsidRPr="00714442">
              <w:rPr>
                <w:rFonts w:ascii="Lato" w:hAnsi="Lato"/>
                <w:sz w:val="20"/>
                <w:szCs w:val="20"/>
              </w:rPr>
              <w:t xml:space="preserve"> okres obrachunkow</w:t>
            </w:r>
            <w:r w:rsidR="000A577D">
              <w:rPr>
                <w:rFonts w:ascii="Lato" w:hAnsi="Lato"/>
                <w:sz w:val="20"/>
                <w:szCs w:val="20"/>
              </w:rPr>
              <w:t>y</w:t>
            </w:r>
            <w:r w:rsidRPr="00714442">
              <w:rPr>
                <w:rFonts w:ascii="Lato" w:hAnsi="Lato"/>
                <w:sz w:val="20"/>
                <w:szCs w:val="20"/>
              </w:rPr>
              <w:t xml:space="preserve"> (rok  2023)</w:t>
            </w:r>
            <w:r>
              <w:rPr>
                <w:rFonts w:ascii="Lato" w:hAnsi="Lato"/>
                <w:sz w:val="20"/>
                <w:szCs w:val="20"/>
              </w:rPr>
              <w:t xml:space="preserve"> – w przypadku </w:t>
            </w:r>
            <w:r w:rsidRPr="00714442">
              <w:rPr>
                <w:rFonts w:ascii="Lato" w:hAnsi="Lato"/>
                <w:sz w:val="20"/>
                <w:szCs w:val="20"/>
              </w:rPr>
              <w:t>pozostał</w:t>
            </w:r>
            <w:r>
              <w:rPr>
                <w:rFonts w:ascii="Lato" w:hAnsi="Lato"/>
                <w:sz w:val="20"/>
                <w:szCs w:val="20"/>
              </w:rPr>
              <w:t>ych</w:t>
            </w:r>
            <w:r w:rsidRPr="00714442">
              <w:rPr>
                <w:rFonts w:ascii="Lato" w:hAnsi="Lato"/>
                <w:sz w:val="20"/>
                <w:szCs w:val="20"/>
              </w:rPr>
              <w:t xml:space="preserve"> podmiot</w:t>
            </w:r>
            <w:r>
              <w:rPr>
                <w:rFonts w:ascii="Lato" w:hAnsi="Lato"/>
                <w:sz w:val="20"/>
                <w:szCs w:val="20"/>
              </w:rPr>
              <w:t>ów.</w:t>
            </w:r>
          </w:p>
        </w:tc>
      </w:tr>
      <w:tr w:rsidR="00543AD2" w:rsidRPr="00714442" w14:paraId="02FC8C0A" w14:textId="77777777" w:rsidTr="00543AD2">
        <w:tc>
          <w:tcPr>
            <w:tcW w:w="4390" w:type="dxa"/>
          </w:tcPr>
          <w:p w14:paraId="715F8682" w14:textId="1B553E8A" w:rsidR="00965C82" w:rsidRPr="003101A6" w:rsidRDefault="005F4C92" w:rsidP="00543AD2">
            <w:pPr>
              <w:rPr>
                <w:rFonts w:ascii="Lato" w:hAnsi="Lato"/>
              </w:rPr>
            </w:pPr>
            <w:r w:rsidRPr="006768BA">
              <w:rPr>
                <w:rFonts w:ascii="Lato" w:hAnsi="Lato"/>
                <w:b/>
                <w:bCs/>
              </w:rPr>
              <w:lastRenderedPageBreak/>
              <w:t>2</w:t>
            </w:r>
            <w:r>
              <w:rPr>
                <w:rFonts w:ascii="Lato" w:hAnsi="Lato"/>
                <w:b/>
                <w:bCs/>
              </w:rPr>
              <w:t>a</w:t>
            </w:r>
            <w:r w:rsidR="00965C82">
              <w:rPr>
                <w:rFonts w:ascii="Lato" w:hAnsi="Lato"/>
                <w:b/>
                <w:bCs/>
              </w:rPr>
              <w:t>)</w:t>
            </w:r>
            <w:r w:rsidRPr="006768BA">
              <w:rPr>
                <w:rFonts w:ascii="Lato" w:hAnsi="Lato"/>
                <w:b/>
                <w:bCs/>
              </w:rPr>
              <w:t xml:space="preserve"> Czy przedsięwzięcie objęte wsparciem dotyczy działalności pomocniczej komercyjnej </w:t>
            </w:r>
            <w:r w:rsidRPr="003101A6">
              <w:rPr>
                <w:rFonts w:ascii="Lato" w:hAnsi="Lato"/>
              </w:rPr>
              <w:t>(usług w zakresie ochrony zdrowia za wynagrodzeniem pobieranym bezpośrednio od pacjentów lub finansowane z innych źródeł niż NFZ)</w:t>
            </w:r>
          </w:p>
          <w:p w14:paraId="0918F634" w14:textId="02CB6382" w:rsidR="00965C82" w:rsidRDefault="00965C82" w:rsidP="00543AD2">
            <w:pPr>
              <w:rPr>
                <w:rFonts w:ascii="Lato" w:hAnsi="Lato"/>
                <w:b/>
                <w:bCs/>
              </w:rPr>
            </w:pPr>
            <w:r>
              <w:rPr>
                <w:rFonts w:ascii="Lato" w:hAnsi="Lato"/>
                <w:b/>
                <w:bCs/>
              </w:rPr>
              <w:t xml:space="preserve">lub </w:t>
            </w:r>
          </w:p>
          <w:p w14:paraId="7F36955E" w14:textId="6856F467" w:rsidR="005F4C92" w:rsidRPr="00714442" w:rsidRDefault="00965C82" w:rsidP="00543AD2">
            <w:pPr>
              <w:rPr>
                <w:rFonts w:ascii="Lato" w:hAnsi="Lato"/>
              </w:rPr>
            </w:pPr>
            <w:r>
              <w:rPr>
                <w:rFonts w:ascii="Lato" w:hAnsi="Lato"/>
                <w:b/>
                <w:bCs/>
              </w:rPr>
              <w:t>c</w:t>
            </w:r>
            <w:r w:rsidR="005F4C92">
              <w:rPr>
                <w:rFonts w:ascii="Lato" w:hAnsi="Lato"/>
                <w:b/>
                <w:bCs/>
              </w:rPr>
              <w:t xml:space="preserve">zy przedsięwzięcie dotyczy innej działalności </w:t>
            </w:r>
            <w:r w:rsidR="00634A5D">
              <w:rPr>
                <w:rFonts w:ascii="Lato" w:hAnsi="Lato"/>
                <w:b/>
                <w:bCs/>
              </w:rPr>
              <w:t>leczniczej</w:t>
            </w:r>
            <w:r w:rsidR="005F4C92">
              <w:rPr>
                <w:rFonts w:ascii="Lato" w:hAnsi="Lato"/>
                <w:b/>
                <w:bCs/>
              </w:rPr>
              <w:t xml:space="preserve"> niż wynikającej z </w:t>
            </w:r>
            <w:r w:rsidR="00475BAD">
              <w:rPr>
                <w:rFonts w:ascii="Lato" w:hAnsi="Lato"/>
                <w:b/>
                <w:bCs/>
              </w:rPr>
              <w:t>umowy</w:t>
            </w:r>
            <w:r w:rsidR="005F4C92">
              <w:rPr>
                <w:rFonts w:ascii="Lato" w:hAnsi="Lato"/>
                <w:b/>
                <w:bCs/>
              </w:rPr>
              <w:t xml:space="preserve"> z NFZ?  </w:t>
            </w:r>
          </w:p>
        </w:tc>
        <w:tc>
          <w:tcPr>
            <w:tcW w:w="5670" w:type="dxa"/>
          </w:tcPr>
          <w:p w14:paraId="6C0D28AA" w14:textId="77777777" w:rsidR="005F4C92" w:rsidRPr="00714442" w:rsidRDefault="005F4C92" w:rsidP="00543AD2">
            <w:pPr>
              <w:jc w:val="center"/>
              <w:rPr>
                <w:rFonts w:ascii="Arial" w:hAnsi="Arial" w:cs="Arial"/>
                <w:b/>
                <w:bCs/>
              </w:rPr>
            </w:pPr>
            <w:r w:rsidRPr="00714442">
              <w:rPr>
                <w:rFonts w:ascii="Lato" w:hAnsi="Lato"/>
                <w:b/>
                <w:bCs/>
              </w:rPr>
              <w:t xml:space="preserve">TAK </w:t>
            </w:r>
            <w:r w:rsidRPr="00714442">
              <w:rPr>
                <w:rFonts w:ascii="Arial" w:hAnsi="Arial" w:cs="Arial"/>
                <w:b/>
                <w:bCs/>
              </w:rPr>
              <w:t>□</w:t>
            </w:r>
            <w:r w:rsidRPr="00714442">
              <w:rPr>
                <w:rFonts w:ascii="Lato" w:hAnsi="Lato" w:cs="Times New Roman"/>
                <w:b/>
                <w:bCs/>
              </w:rPr>
              <w:t xml:space="preserve">      NIE </w:t>
            </w:r>
            <w:r w:rsidRPr="00714442">
              <w:rPr>
                <w:rFonts w:ascii="Arial" w:hAnsi="Arial" w:cs="Arial"/>
                <w:b/>
                <w:bCs/>
              </w:rPr>
              <w:t>□</w:t>
            </w:r>
          </w:p>
          <w:p w14:paraId="49507AAD" w14:textId="77777777" w:rsidR="005F4C92" w:rsidRDefault="005F4C92" w:rsidP="00543AD2">
            <w:pPr>
              <w:rPr>
                <w:rFonts w:ascii="Lato" w:hAnsi="Lato"/>
                <w:sz w:val="20"/>
                <w:szCs w:val="20"/>
              </w:rPr>
            </w:pPr>
          </w:p>
          <w:p w14:paraId="4FDDE2CA" w14:textId="0FF47442" w:rsidR="005F4C92" w:rsidRDefault="005F4C92" w:rsidP="00543AD2">
            <w:pPr>
              <w:rPr>
                <w:rFonts w:ascii="Lato" w:hAnsi="Lato"/>
                <w:sz w:val="20"/>
                <w:szCs w:val="20"/>
              </w:rPr>
            </w:pPr>
            <w:r w:rsidRPr="00714442">
              <w:rPr>
                <w:rFonts w:ascii="Lato" w:hAnsi="Lato"/>
                <w:sz w:val="20"/>
                <w:szCs w:val="20"/>
              </w:rPr>
              <w:t>Należy zaznaczyć NIE</w:t>
            </w:r>
            <w:r>
              <w:rPr>
                <w:rFonts w:ascii="Lato" w:hAnsi="Lato"/>
                <w:sz w:val="20"/>
                <w:szCs w:val="20"/>
              </w:rPr>
              <w:t>,</w:t>
            </w:r>
            <w:r w:rsidRPr="00714442">
              <w:rPr>
                <w:rFonts w:ascii="Lato" w:hAnsi="Lato"/>
                <w:sz w:val="20"/>
                <w:szCs w:val="20"/>
              </w:rPr>
              <w:t xml:space="preserve"> gdy wsparcie zostanie przekazane wyłącznie w związku z prowadzoną działalnością niegospodarczą. Należy zaznaczyć NIE także w</w:t>
            </w:r>
            <w:r w:rsidR="003C69C3">
              <w:rPr>
                <w:rFonts w:ascii="Lato" w:hAnsi="Lato"/>
                <w:sz w:val="20"/>
                <w:szCs w:val="20"/>
              </w:rPr>
              <w:t> </w:t>
            </w:r>
            <w:r w:rsidRPr="00714442">
              <w:rPr>
                <w:rFonts w:ascii="Lato" w:hAnsi="Lato"/>
                <w:sz w:val="20"/>
                <w:szCs w:val="20"/>
              </w:rPr>
              <w:t xml:space="preserve">przypadku gdy działalność nie przekroczy progu 20% całości działalności </w:t>
            </w:r>
            <w:r w:rsidR="002816AD">
              <w:rPr>
                <w:rFonts w:ascii="Lato" w:hAnsi="Lato"/>
                <w:sz w:val="20"/>
                <w:szCs w:val="20"/>
              </w:rPr>
              <w:t>W</w:t>
            </w:r>
            <w:r w:rsidRPr="00714442">
              <w:rPr>
                <w:rFonts w:ascii="Lato" w:hAnsi="Lato"/>
                <w:sz w:val="20"/>
                <w:szCs w:val="20"/>
              </w:rPr>
              <w:t>nioskodawcy</w:t>
            </w:r>
            <w:r w:rsidR="002816AD">
              <w:rPr>
                <w:rFonts w:ascii="Lato" w:hAnsi="Lato"/>
                <w:sz w:val="20"/>
                <w:szCs w:val="20"/>
              </w:rPr>
              <w:t>.</w:t>
            </w:r>
          </w:p>
          <w:p w14:paraId="0E5241EB" w14:textId="77777777" w:rsidR="005F4C92" w:rsidRDefault="005F4C92" w:rsidP="00543AD2">
            <w:pPr>
              <w:rPr>
                <w:rFonts w:ascii="Lato" w:hAnsi="Lato"/>
                <w:sz w:val="20"/>
                <w:szCs w:val="20"/>
              </w:rPr>
            </w:pPr>
          </w:p>
          <w:p w14:paraId="2184EA71" w14:textId="7C993AE8" w:rsidR="00475BAD" w:rsidRDefault="00475BAD" w:rsidP="00543AD2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Działalność szpitali w ramach umowy z Narodowym Funduszem Zdrowia nie </w:t>
            </w:r>
            <w:r w:rsidR="006E1C25">
              <w:rPr>
                <w:rFonts w:ascii="Lato" w:hAnsi="Lato"/>
                <w:sz w:val="20"/>
                <w:szCs w:val="20"/>
              </w:rPr>
              <w:t>jest</w:t>
            </w:r>
            <w:r>
              <w:rPr>
                <w:rFonts w:ascii="Lato" w:hAnsi="Lato"/>
                <w:sz w:val="20"/>
                <w:szCs w:val="20"/>
              </w:rPr>
              <w:t xml:space="preserve"> traktowana jako działalność gospodarcza.</w:t>
            </w:r>
          </w:p>
          <w:p w14:paraId="2F0C393C" w14:textId="74FAFC48" w:rsidR="005F4C92" w:rsidRPr="00714442" w:rsidRDefault="005F4C92" w:rsidP="00543AD2">
            <w:pPr>
              <w:rPr>
                <w:rFonts w:ascii="Lato" w:hAnsi="Lato"/>
                <w:sz w:val="20"/>
                <w:szCs w:val="20"/>
              </w:rPr>
            </w:pPr>
            <w:r w:rsidRPr="00714442">
              <w:rPr>
                <w:rFonts w:ascii="Lato" w:hAnsi="Lato"/>
                <w:sz w:val="20"/>
                <w:szCs w:val="20"/>
              </w:rPr>
              <w:t>Działalność gospodarcza ma charakter czysto pomocniczy, jeżeli jest to działalność bezpośrednio powiązana z eksploatacją infrastruktury, działalność konieczna do eksploatacji infrastruktury lub działalność nieodłącznie związana z podstawowym wykorzystaniem o charakterze niegospodarczym. Uznaje się, że taka sytuacja ma miejsce, gdy działalność gospodarcza pochłania takie same nakłady jak podstawowa działalność o charakterze</w:t>
            </w:r>
            <w:r w:rsidRPr="006768BA">
              <w:rPr>
                <w:rFonts w:ascii="Lato" w:hAnsi="Lato"/>
              </w:rPr>
              <w:t xml:space="preserve"> </w:t>
            </w:r>
            <w:r w:rsidRPr="00714442">
              <w:rPr>
                <w:rFonts w:ascii="Lato" w:hAnsi="Lato"/>
                <w:sz w:val="20"/>
                <w:szCs w:val="20"/>
              </w:rPr>
              <w:t xml:space="preserve">niegospodarczym, takie jak materiały, sprzęt, siła robocza lub aktywa trwałe. Działalność gospodarcza o charakterze pomocniczym musi mieć ograniczony zakres, w odniesieniu do wydajności infrastruktury (użytkowanie infrastruktury do celów gospodarczych można uznać za działalność pomocniczą, jeżeli wydajność przydzielana co roku na taką działalność nie przekracza 20% całkowitej rocznej wydajności infrastruktury).  </w:t>
            </w:r>
          </w:p>
        </w:tc>
      </w:tr>
      <w:tr w:rsidR="00543AD2" w:rsidRPr="00714442" w14:paraId="26F1E82B" w14:textId="77777777" w:rsidTr="00543AD2">
        <w:tc>
          <w:tcPr>
            <w:tcW w:w="4390" w:type="dxa"/>
          </w:tcPr>
          <w:p w14:paraId="7E85528A" w14:textId="14EAD684" w:rsidR="00634A5D" w:rsidRDefault="00634A5D" w:rsidP="00543AD2">
            <w:pPr>
              <w:rPr>
                <w:rFonts w:ascii="Lato" w:hAnsi="Lato"/>
                <w:b/>
                <w:bCs/>
              </w:rPr>
            </w:pPr>
            <w:r>
              <w:rPr>
                <w:rFonts w:ascii="Lato" w:hAnsi="Lato"/>
                <w:b/>
                <w:bCs/>
              </w:rPr>
              <w:t>2b</w:t>
            </w:r>
            <w:r w:rsidR="00965C82">
              <w:rPr>
                <w:rFonts w:ascii="Lato" w:hAnsi="Lato"/>
                <w:b/>
                <w:bCs/>
              </w:rPr>
              <w:t>)</w:t>
            </w:r>
            <w:r w:rsidRPr="004E33BE">
              <w:rPr>
                <w:rFonts w:ascii="Lato" w:hAnsi="Lato"/>
                <w:b/>
                <w:bCs/>
              </w:rPr>
              <w:t xml:space="preserve"> Czy działalność </w:t>
            </w:r>
            <w:r w:rsidR="00965C82">
              <w:rPr>
                <w:rFonts w:ascii="Lato" w:hAnsi="Lato"/>
                <w:b/>
                <w:bCs/>
              </w:rPr>
              <w:t xml:space="preserve">wskazana w pkt 2a </w:t>
            </w:r>
            <w:r w:rsidRPr="004E33BE">
              <w:rPr>
                <w:rFonts w:ascii="Lato" w:hAnsi="Lato"/>
                <w:b/>
                <w:bCs/>
              </w:rPr>
              <w:t xml:space="preserve"> przekroczy próg 20% całości działalności </w:t>
            </w:r>
            <w:r w:rsidR="00C3500C">
              <w:rPr>
                <w:rFonts w:ascii="Lato" w:hAnsi="Lato"/>
                <w:b/>
                <w:bCs/>
              </w:rPr>
              <w:t>W</w:t>
            </w:r>
            <w:r w:rsidRPr="004E33BE">
              <w:rPr>
                <w:rFonts w:ascii="Lato" w:hAnsi="Lato"/>
                <w:b/>
                <w:bCs/>
              </w:rPr>
              <w:t xml:space="preserve">nioskodawcy? </w:t>
            </w:r>
            <w:r w:rsidRPr="003101A6">
              <w:rPr>
                <w:rFonts w:ascii="Lato" w:hAnsi="Lato"/>
              </w:rPr>
              <w:t>(działalność NFZ vs. działalność lecznicza ogółem)</w:t>
            </w:r>
          </w:p>
          <w:p w14:paraId="2D951BEC" w14:textId="77777777" w:rsidR="005F4C92" w:rsidRPr="00714442" w:rsidRDefault="005F4C92" w:rsidP="00543AD2">
            <w:pPr>
              <w:rPr>
                <w:rFonts w:ascii="Lato" w:hAnsi="Lato"/>
              </w:rPr>
            </w:pPr>
          </w:p>
        </w:tc>
        <w:tc>
          <w:tcPr>
            <w:tcW w:w="5670" w:type="dxa"/>
          </w:tcPr>
          <w:p w14:paraId="4460E0D5" w14:textId="77777777" w:rsidR="00634A5D" w:rsidRPr="00714442" w:rsidRDefault="00634A5D" w:rsidP="00543AD2">
            <w:pPr>
              <w:jc w:val="center"/>
              <w:rPr>
                <w:rFonts w:ascii="Arial" w:hAnsi="Arial" w:cs="Arial"/>
                <w:b/>
                <w:bCs/>
              </w:rPr>
            </w:pPr>
            <w:r w:rsidRPr="00714442">
              <w:rPr>
                <w:rFonts w:ascii="Lato" w:hAnsi="Lato"/>
                <w:b/>
                <w:bCs/>
              </w:rPr>
              <w:t xml:space="preserve">TAK </w:t>
            </w:r>
            <w:r w:rsidRPr="00714442">
              <w:rPr>
                <w:rFonts w:ascii="Arial" w:hAnsi="Arial" w:cs="Arial"/>
                <w:b/>
                <w:bCs/>
              </w:rPr>
              <w:t>□</w:t>
            </w:r>
            <w:r w:rsidRPr="00714442">
              <w:rPr>
                <w:rFonts w:ascii="Lato" w:hAnsi="Lato" w:cs="Times New Roman"/>
                <w:b/>
                <w:bCs/>
              </w:rPr>
              <w:t xml:space="preserve">      NIE </w:t>
            </w:r>
            <w:r w:rsidRPr="00714442">
              <w:rPr>
                <w:rFonts w:ascii="Arial" w:hAnsi="Arial" w:cs="Arial"/>
                <w:b/>
                <w:bCs/>
              </w:rPr>
              <w:t>□</w:t>
            </w:r>
          </w:p>
          <w:p w14:paraId="70E18070" w14:textId="77777777" w:rsidR="005F4C92" w:rsidRDefault="005F4C92" w:rsidP="00543AD2">
            <w:pPr>
              <w:rPr>
                <w:rFonts w:ascii="Lato" w:hAnsi="Lato"/>
                <w:sz w:val="20"/>
                <w:szCs w:val="20"/>
              </w:rPr>
            </w:pPr>
          </w:p>
          <w:p w14:paraId="4C5D00BB" w14:textId="092F57F8" w:rsidR="00012BB8" w:rsidRPr="00634A5D" w:rsidRDefault="00012BB8" w:rsidP="00543AD2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Odpowiedź</w:t>
            </w:r>
            <w:r w:rsidR="00C22428">
              <w:rPr>
                <w:rFonts w:ascii="Lato" w:hAnsi="Lato"/>
                <w:sz w:val="20"/>
                <w:szCs w:val="20"/>
              </w:rPr>
              <w:t xml:space="preserve"> może</w:t>
            </w:r>
            <w:r>
              <w:rPr>
                <w:rFonts w:ascii="Lato" w:hAnsi="Lato"/>
                <w:sz w:val="20"/>
                <w:szCs w:val="20"/>
              </w:rPr>
              <w:t xml:space="preserve"> zosta</w:t>
            </w:r>
            <w:r w:rsidR="00C22428">
              <w:rPr>
                <w:rFonts w:ascii="Lato" w:hAnsi="Lato"/>
                <w:sz w:val="20"/>
                <w:szCs w:val="20"/>
              </w:rPr>
              <w:t xml:space="preserve">ć </w:t>
            </w:r>
            <w:r>
              <w:rPr>
                <w:rFonts w:ascii="Lato" w:hAnsi="Lato"/>
                <w:sz w:val="20"/>
                <w:szCs w:val="20"/>
              </w:rPr>
              <w:t xml:space="preserve"> zweryfikowana przez Instytucję odpowiedzialną za realizację inwestycji na podstawie sprawozdań finansowych złożonych przez </w:t>
            </w:r>
            <w:r w:rsidR="00294BC3">
              <w:rPr>
                <w:rFonts w:ascii="Lato" w:hAnsi="Lato"/>
                <w:sz w:val="20"/>
                <w:szCs w:val="20"/>
              </w:rPr>
              <w:t>W</w:t>
            </w:r>
            <w:r>
              <w:rPr>
                <w:rFonts w:ascii="Lato" w:hAnsi="Lato"/>
                <w:sz w:val="20"/>
                <w:szCs w:val="20"/>
              </w:rPr>
              <w:t xml:space="preserve">nioskodawcę w 2023r. </w:t>
            </w:r>
          </w:p>
        </w:tc>
      </w:tr>
      <w:tr w:rsidR="00543AD2" w:rsidRPr="00714442" w14:paraId="394E612E" w14:textId="77777777" w:rsidTr="00543AD2">
        <w:tc>
          <w:tcPr>
            <w:tcW w:w="4390" w:type="dxa"/>
          </w:tcPr>
          <w:p w14:paraId="445C0B35" w14:textId="77777777" w:rsidR="005F4C92" w:rsidRDefault="00634A5D" w:rsidP="00543AD2">
            <w:pPr>
              <w:rPr>
                <w:rFonts w:ascii="Lato" w:hAnsi="Lato"/>
                <w:b/>
                <w:bCs/>
              </w:rPr>
            </w:pPr>
            <w:r>
              <w:rPr>
                <w:rFonts w:ascii="Lato" w:hAnsi="Lato"/>
                <w:b/>
                <w:bCs/>
              </w:rPr>
              <w:t>3</w:t>
            </w:r>
            <w:r w:rsidR="00EA240D">
              <w:rPr>
                <w:rFonts w:ascii="Lato" w:hAnsi="Lato"/>
                <w:b/>
                <w:bCs/>
              </w:rPr>
              <w:t>a</w:t>
            </w:r>
            <w:r w:rsidRPr="006768BA">
              <w:rPr>
                <w:rFonts w:ascii="Lato" w:hAnsi="Lato"/>
                <w:b/>
                <w:bCs/>
              </w:rPr>
              <w:t xml:space="preserve"> Czy wsparcie grozi zakłóceniem lub zakłóca konkurencję lub ma wpływ na wymianę handlową między państwami członkowskimi UE?</w:t>
            </w:r>
          </w:p>
          <w:p w14:paraId="2964721E" w14:textId="78BEC4F5" w:rsidR="00BF59A1" w:rsidRPr="00714442" w:rsidRDefault="00BF59A1" w:rsidP="00543AD2">
            <w:pPr>
              <w:rPr>
                <w:rFonts w:ascii="Lato" w:hAnsi="Lato"/>
              </w:rPr>
            </w:pPr>
            <w:r>
              <w:rPr>
                <w:rFonts w:ascii="Lato" w:hAnsi="Lato"/>
              </w:rPr>
              <w:t>U</w:t>
            </w:r>
            <w:r w:rsidRPr="00BF59A1">
              <w:rPr>
                <w:rFonts w:ascii="Lato" w:hAnsi="Lato"/>
              </w:rPr>
              <w:t xml:space="preserve">znaje się, że środek przyznany przez państwo zakłóca lub grozi zakłóceniem konkurencji, jeżeli może on powodować poprawę pozycji konkurencyjnej </w:t>
            </w:r>
            <w:r>
              <w:rPr>
                <w:rFonts w:ascii="Lato" w:hAnsi="Lato"/>
              </w:rPr>
              <w:t xml:space="preserve">Wnioskodawcy </w:t>
            </w:r>
            <w:r w:rsidRPr="00BF59A1">
              <w:rPr>
                <w:rFonts w:ascii="Lato" w:hAnsi="Lato"/>
              </w:rPr>
              <w:t xml:space="preserve"> w porównaniu z pozycją </w:t>
            </w:r>
            <w:r w:rsidRPr="00BF59A1">
              <w:rPr>
                <w:rFonts w:ascii="Lato" w:hAnsi="Lato"/>
              </w:rPr>
              <w:lastRenderedPageBreak/>
              <w:t xml:space="preserve">innych </w:t>
            </w:r>
            <w:r>
              <w:rPr>
                <w:rFonts w:ascii="Lato" w:hAnsi="Lato"/>
              </w:rPr>
              <w:t>podmiotów, z którymi</w:t>
            </w:r>
            <w:r w:rsidRPr="00BF59A1">
              <w:rPr>
                <w:rFonts w:ascii="Lato" w:hAnsi="Lato"/>
              </w:rPr>
              <w:t xml:space="preserve"> konkuruje. Nie jest konieczne ustalenie, czy pomoc ma faktyczny wpływ na wymianę handlową między państwami członkowskimi, lecz tylko, czy może wpłynąć na taką wymianę</w:t>
            </w:r>
            <w:r w:rsidR="003F7C0C">
              <w:rPr>
                <w:rFonts w:ascii="Lato" w:hAnsi="Lato"/>
              </w:rPr>
              <w:t xml:space="preserve">. </w:t>
            </w:r>
          </w:p>
        </w:tc>
        <w:tc>
          <w:tcPr>
            <w:tcW w:w="5670" w:type="dxa"/>
          </w:tcPr>
          <w:p w14:paraId="2D5B6DF7" w14:textId="77777777" w:rsidR="00634A5D" w:rsidRPr="00714442" w:rsidRDefault="00634A5D" w:rsidP="00543AD2">
            <w:pPr>
              <w:jc w:val="center"/>
              <w:rPr>
                <w:rFonts w:ascii="Arial" w:hAnsi="Arial" w:cs="Arial"/>
                <w:b/>
                <w:bCs/>
              </w:rPr>
            </w:pPr>
            <w:r w:rsidRPr="00714442">
              <w:rPr>
                <w:rFonts w:ascii="Lato" w:hAnsi="Lato"/>
                <w:b/>
                <w:bCs/>
              </w:rPr>
              <w:lastRenderedPageBreak/>
              <w:t xml:space="preserve">TAK </w:t>
            </w:r>
            <w:r w:rsidRPr="00714442">
              <w:rPr>
                <w:rFonts w:ascii="Arial" w:hAnsi="Arial" w:cs="Arial"/>
                <w:b/>
                <w:bCs/>
              </w:rPr>
              <w:t>□</w:t>
            </w:r>
            <w:r w:rsidRPr="00714442">
              <w:rPr>
                <w:rFonts w:ascii="Lato" w:hAnsi="Lato" w:cs="Times New Roman"/>
                <w:b/>
                <w:bCs/>
              </w:rPr>
              <w:t xml:space="preserve">      NIE </w:t>
            </w:r>
            <w:r w:rsidRPr="00714442">
              <w:rPr>
                <w:rFonts w:ascii="Arial" w:hAnsi="Arial" w:cs="Arial"/>
                <w:b/>
                <w:bCs/>
              </w:rPr>
              <w:t>□</w:t>
            </w:r>
          </w:p>
          <w:p w14:paraId="47BAFC40" w14:textId="77777777" w:rsidR="00634A5D" w:rsidRDefault="00634A5D" w:rsidP="00543AD2">
            <w:pPr>
              <w:rPr>
                <w:rFonts w:ascii="Lato" w:hAnsi="Lato"/>
                <w:sz w:val="20"/>
                <w:szCs w:val="20"/>
              </w:rPr>
            </w:pPr>
          </w:p>
          <w:p w14:paraId="180645EE" w14:textId="77777777" w:rsidR="00634A5D" w:rsidRDefault="00634A5D" w:rsidP="00543AD2">
            <w:pPr>
              <w:rPr>
                <w:rFonts w:ascii="Lato" w:hAnsi="Lato"/>
                <w:sz w:val="20"/>
                <w:szCs w:val="20"/>
              </w:rPr>
            </w:pPr>
            <w:r w:rsidRPr="00634A5D">
              <w:rPr>
                <w:rFonts w:ascii="Lato" w:hAnsi="Lato"/>
                <w:sz w:val="20"/>
                <w:szCs w:val="20"/>
              </w:rPr>
              <w:t>Proszę ocenić jaka jest skala prowadzonej działalności (oddziaływanie przedsięwzięcia, określenie obszaru z którego mogą pochodzić korzystający z</w:t>
            </w:r>
            <w:r w:rsidR="003C69C3">
              <w:rPr>
                <w:rFonts w:ascii="Lato" w:hAnsi="Lato"/>
                <w:sz w:val="20"/>
                <w:szCs w:val="20"/>
              </w:rPr>
              <w:t> </w:t>
            </w:r>
            <w:r w:rsidRPr="00634A5D">
              <w:rPr>
                <w:rFonts w:ascii="Lato" w:hAnsi="Lato"/>
                <w:sz w:val="20"/>
                <w:szCs w:val="20"/>
              </w:rPr>
              <w:t xml:space="preserve">opieki zdrowotnej, lokalizacja, kategorie osób korzystających z usług medycznych – np. czy w ostatnich latach z usług tych korzystali wyłącznie mieszkańcy danego obszaru czy obywatele innych państw </w:t>
            </w:r>
            <w:r w:rsidR="00222EFA">
              <w:rPr>
                <w:rFonts w:ascii="Lato" w:hAnsi="Lato"/>
                <w:sz w:val="20"/>
                <w:szCs w:val="20"/>
              </w:rPr>
              <w:t>UE</w:t>
            </w:r>
            <w:r w:rsidRPr="00634A5D">
              <w:rPr>
                <w:rFonts w:ascii="Lato" w:hAnsi="Lato"/>
                <w:sz w:val="20"/>
                <w:szCs w:val="20"/>
              </w:rPr>
              <w:t xml:space="preserve"> – charakter lokalny).</w:t>
            </w:r>
          </w:p>
          <w:p w14:paraId="2B4D6C00" w14:textId="77777777" w:rsidR="00543AD2" w:rsidRDefault="00543AD2" w:rsidP="00543AD2">
            <w:pPr>
              <w:rPr>
                <w:rFonts w:ascii="Lato" w:hAnsi="Lato"/>
                <w:sz w:val="20"/>
                <w:szCs w:val="20"/>
              </w:rPr>
            </w:pPr>
            <w:r w:rsidRPr="00634A5D">
              <w:rPr>
                <w:rFonts w:ascii="Lato" w:hAnsi="Lato"/>
                <w:sz w:val="20"/>
                <w:szCs w:val="20"/>
              </w:rPr>
              <w:lastRenderedPageBreak/>
              <w:t>Uzasadnienie odpowiedzi</w:t>
            </w:r>
            <w:r>
              <w:rPr>
                <w:rStyle w:val="Odwoanieprzypisudolnego"/>
                <w:rFonts w:ascii="Lato" w:hAnsi="Lato"/>
                <w:sz w:val="20"/>
                <w:szCs w:val="20"/>
              </w:rPr>
              <w:footnoteReference w:id="2"/>
            </w:r>
            <w:r w:rsidRPr="00634A5D">
              <w:rPr>
                <w:rFonts w:ascii="Lato" w:hAnsi="Lato"/>
                <w:sz w:val="20"/>
                <w:szCs w:val="20"/>
              </w:rPr>
              <w:t>:</w:t>
            </w:r>
          </w:p>
          <w:p w14:paraId="0D7AC118" w14:textId="1FF991D0" w:rsidR="00543AD2" w:rsidRPr="00543AD2" w:rsidRDefault="00543AD2" w:rsidP="00543AD2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………….………….………….………….………….………….………….………….</w:t>
            </w:r>
          </w:p>
        </w:tc>
      </w:tr>
      <w:tr w:rsidR="00543AD2" w:rsidRPr="00714442" w14:paraId="09F4BD67" w14:textId="77777777" w:rsidTr="00543AD2">
        <w:tc>
          <w:tcPr>
            <w:tcW w:w="4390" w:type="dxa"/>
          </w:tcPr>
          <w:p w14:paraId="527EFFDB" w14:textId="380730F9" w:rsidR="00EA240D" w:rsidRDefault="00EA240D" w:rsidP="00543AD2">
            <w:pPr>
              <w:rPr>
                <w:rFonts w:ascii="Lato" w:hAnsi="Lato"/>
                <w:b/>
                <w:bCs/>
              </w:rPr>
            </w:pPr>
            <w:r>
              <w:rPr>
                <w:rFonts w:ascii="Lato" w:hAnsi="Lato"/>
                <w:b/>
                <w:bCs/>
              </w:rPr>
              <w:lastRenderedPageBreak/>
              <w:t xml:space="preserve">3b Czy prowadzona przez </w:t>
            </w:r>
            <w:r w:rsidR="00C3500C">
              <w:rPr>
                <w:rFonts w:ascii="Lato" w:hAnsi="Lato"/>
                <w:b/>
                <w:bCs/>
              </w:rPr>
              <w:t>W</w:t>
            </w:r>
            <w:r>
              <w:rPr>
                <w:rFonts w:ascii="Lato" w:hAnsi="Lato"/>
                <w:b/>
                <w:bCs/>
              </w:rPr>
              <w:t xml:space="preserve">nioskodawcę działalność gospodarcza ma charakter </w:t>
            </w:r>
            <w:r w:rsidRPr="003101A6">
              <w:rPr>
                <w:rFonts w:ascii="Lato" w:hAnsi="Lato"/>
                <w:b/>
                <w:bCs/>
              </w:rPr>
              <w:t>transgraniczny</w:t>
            </w:r>
            <w:r w:rsidRPr="00543AD2">
              <w:rPr>
                <w:rFonts w:ascii="Lato" w:hAnsi="Lato"/>
              </w:rPr>
              <w:t xml:space="preserve"> (tzn. czy</w:t>
            </w:r>
            <w:r w:rsidR="00222EFA" w:rsidRPr="00543AD2">
              <w:rPr>
                <w:rFonts w:ascii="Lato" w:hAnsi="Lato"/>
              </w:rPr>
              <w:t xml:space="preserve"> i w jakim zakresie</w:t>
            </w:r>
            <w:r w:rsidRPr="00543AD2">
              <w:rPr>
                <w:rFonts w:ascii="Lato" w:hAnsi="Lato"/>
              </w:rPr>
              <w:t xml:space="preserve"> pacjenci z </w:t>
            </w:r>
            <w:r w:rsidR="0016334F" w:rsidRPr="00543AD2">
              <w:rPr>
                <w:rFonts w:ascii="Lato" w:hAnsi="Lato"/>
              </w:rPr>
              <w:t xml:space="preserve">innych państw </w:t>
            </w:r>
            <w:r w:rsidR="00222EFA" w:rsidRPr="00543AD2">
              <w:rPr>
                <w:rFonts w:ascii="Lato" w:hAnsi="Lato"/>
              </w:rPr>
              <w:t>UE</w:t>
            </w:r>
            <w:r w:rsidR="0016334F" w:rsidRPr="00543AD2">
              <w:rPr>
                <w:rFonts w:ascii="Lato" w:hAnsi="Lato"/>
              </w:rPr>
              <w:t xml:space="preserve"> korzystają</w:t>
            </w:r>
            <w:r w:rsidR="001C1EB3" w:rsidRPr="00543AD2">
              <w:rPr>
                <w:rFonts w:ascii="Lato" w:hAnsi="Lato"/>
              </w:rPr>
              <w:t xml:space="preserve"> z usług medycznych świadczonych przez </w:t>
            </w:r>
            <w:r w:rsidR="00294BC3">
              <w:rPr>
                <w:rFonts w:ascii="Lato" w:hAnsi="Lato"/>
              </w:rPr>
              <w:t>W</w:t>
            </w:r>
            <w:r w:rsidR="001C1EB3" w:rsidRPr="00543AD2">
              <w:rPr>
                <w:rFonts w:ascii="Lato" w:hAnsi="Lato"/>
              </w:rPr>
              <w:t>nioskodawcę</w:t>
            </w:r>
            <w:r w:rsidR="00543AD2">
              <w:rPr>
                <w:rFonts w:ascii="Lato" w:hAnsi="Lato"/>
              </w:rPr>
              <w:t>)</w:t>
            </w:r>
            <w:r w:rsidR="001C1EB3">
              <w:rPr>
                <w:rFonts w:ascii="Lato" w:hAnsi="Lato"/>
                <w:b/>
                <w:bCs/>
              </w:rPr>
              <w:t>?</w:t>
            </w:r>
            <w:r w:rsidR="0016334F">
              <w:rPr>
                <w:rFonts w:ascii="Lato" w:hAnsi="Lato"/>
                <w:b/>
                <w:bCs/>
              </w:rPr>
              <w:t xml:space="preserve"> </w:t>
            </w:r>
            <w:r>
              <w:rPr>
                <w:rFonts w:ascii="Lato" w:hAnsi="Lato"/>
                <w:b/>
                <w:bCs/>
              </w:rPr>
              <w:t xml:space="preserve"> </w:t>
            </w:r>
          </w:p>
        </w:tc>
        <w:tc>
          <w:tcPr>
            <w:tcW w:w="5670" w:type="dxa"/>
          </w:tcPr>
          <w:p w14:paraId="001D6924" w14:textId="77777777" w:rsidR="001C1EB3" w:rsidRPr="00714442" w:rsidRDefault="001C1EB3" w:rsidP="00543AD2">
            <w:pPr>
              <w:jc w:val="center"/>
              <w:rPr>
                <w:rFonts w:ascii="Arial" w:hAnsi="Arial" w:cs="Arial"/>
                <w:b/>
                <w:bCs/>
              </w:rPr>
            </w:pPr>
            <w:r w:rsidRPr="00714442">
              <w:rPr>
                <w:rFonts w:ascii="Lato" w:hAnsi="Lato"/>
                <w:b/>
                <w:bCs/>
              </w:rPr>
              <w:t xml:space="preserve">TAK </w:t>
            </w:r>
            <w:r w:rsidRPr="00714442">
              <w:rPr>
                <w:rFonts w:ascii="Arial" w:hAnsi="Arial" w:cs="Arial"/>
                <w:b/>
                <w:bCs/>
              </w:rPr>
              <w:t>□</w:t>
            </w:r>
            <w:r w:rsidRPr="00714442">
              <w:rPr>
                <w:rFonts w:ascii="Lato" w:hAnsi="Lato" w:cs="Times New Roman"/>
                <w:b/>
                <w:bCs/>
              </w:rPr>
              <w:t xml:space="preserve">      NIE </w:t>
            </w:r>
            <w:r w:rsidRPr="00714442">
              <w:rPr>
                <w:rFonts w:ascii="Arial" w:hAnsi="Arial" w:cs="Arial"/>
                <w:b/>
                <w:bCs/>
              </w:rPr>
              <w:t>□</w:t>
            </w:r>
          </w:p>
          <w:p w14:paraId="50054737" w14:textId="77777777" w:rsidR="00222EFA" w:rsidRDefault="00222EFA" w:rsidP="00543AD2">
            <w:pPr>
              <w:rPr>
                <w:rFonts w:ascii="Lato" w:hAnsi="Lato"/>
                <w:sz w:val="20"/>
                <w:szCs w:val="20"/>
              </w:rPr>
            </w:pPr>
          </w:p>
          <w:p w14:paraId="16619B71" w14:textId="2A0CD01D" w:rsidR="00543AD2" w:rsidRDefault="00222EFA" w:rsidP="00543AD2">
            <w:pPr>
              <w:rPr>
                <w:rFonts w:ascii="Lato" w:hAnsi="Lato"/>
                <w:sz w:val="20"/>
                <w:szCs w:val="20"/>
                <w:u w:val="single"/>
              </w:rPr>
            </w:pPr>
            <w:r w:rsidRPr="00222EFA">
              <w:rPr>
                <w:rFonts w:ascii="Lato" w:hAnsi="Lato"/>
                <w:sz w:val="20"/>
                <w:szCs w:val="20"/>
              </w:rPr>
              <w:t>Jeśli TAK, proszę określić</w:t>
            </w:r>
            <w:r w:rsidR="00543AD2">
              <w:rPr>
                <w:rFonts w:ascii="Lato" w:hAnsi="Lato"/>
                <w:sz w:val="20"/>
                <w:szCs w:val="20"/>
              </w:rPr>
              <w:t xml:space="preserve"> p</w:t>
            </w:r>
            <w:r w:rsidR="00543AD2" w:rsidRPr="00222EFA">
              <w:rPr>
                <w:rFonts w:ascii="Lato" w:hAnsi="Lato"/>
                <w:sz w:val="20"/>
                <w:szCs w:val="20"/>
              </w:rPr>
              <w:t xml:space="preserve">rocentowy </w:t>
            </w:r>
            <w:r w:rsidRPr="00222EFA">
              <w:rPr>
                <w:rFonts w:ascii="Lato" w:hAnsi="Lato"/>
                <w:sz w:val="20"/>
                <w:szCs w:val="20"/>
              </w:rPr>
              <w:t xml:space="preserve">udział </w:t>
            </w:r>
            <w:r w:rsidRPr="00222EFA">
              <w:rPr>
                <w:rFonts w:ascii="Lato" w:hAnsi="Lato"/>
                <w:sz w:val="20"/>
                <w:szCs w:val="20"/>
                <w:u w:val="single"/>
              </w:rPr>
              <w:t xml:space="preserve"> pacjentów z innych państw </w:t>
            </w:r>
            <w:r>
              <w:rPr>
                <w:rFonts w:ascii="Lato" w:hAnsi="Lato"/>
                <w:sz w:val="20"/>
                <w:szCs w:val="20"/>
                <w:u w:val="single"/>
              </w:rPr>
              <w:t>UE</w:t>
            </w:r>
            <w:r w:rsidRPr="00222EFA">
              <w:rPr>
                <w:rFonts w:ascii="Lato" w:hAnsi="Lato"/>
                <w:sz w:val="20"/>
                <w:szCs w:val="20"/>
                <w:u w:val="single"/>
              </w:rPr>
              <w:t xml:space="preserve"> </w:t>
            </w:r>
            <w:r w:rsidR="00543AD2">
              <w:rPr>
                <w:rFonts w:ascii="Lato" w:hAnsi="Lato"/>
                <w:sz w:val="20"/>
                <w:szCs w:val="20"/>
                <w:u w:val="single"/>
              </w:rPr>
              <w:t xml:space="preserve"> </w:t>
            </w:r>
            <w:r w:rsidRPr="00222EFA">
              <w:rPr>
                <w:rFonts w:ascii="Lato" w:hAnsi="Lato"/>
                <w:sz w:val="20"/>
                <w:szCs w:val="20"/>
                <w:u w:val="single"/>
              </w:rPr>
              <w:t>w 2023 r.</w:t>
            </w:r>
            <w:r w:rsidR="00543AD2">
              <w:rPr>
                <w:rFonts w:ascii="Lato" w:hAnsi="Lato"/>
                <w:sz w:val="20"/>
                <w:szCs w:val="20"/>
                <w:u w:val="single"/>
              </w:rPr>
              <w:t xml:space="preserve"> do wszystkich pacjentów</w:t>
            </w:r>
            <w:r w:rsidRPr="00222EFA">
              <w:rPr>
                <w:rFonts w:ascii="Lato" w:hAnsi="Lato"/>
                <w:sz w:val="20"/>
                <w:szCs w:val="20"/>
                <w:u w:val="single"/>
              </w:rPr>
              <w:t>:</w:t>
            </w:r>
          </w:p>
          <w:p w14:paraId="17AA0FF5" w14:textId="577CAE66" w:rsidR="00222EFA" w:rsidRPr="00222EFA" w:rsidRDefault="009275E7" w:rsidP="00543AD2">
            <w:pPr>
              <w:jc w:val="center"/>
              <w:rPr>
                <w:rFonts w:ascii="Lato" w:hAnsi="Lato"/>
                <w:sz w:val="20"/>
                <w:szCs w:val="20"/>
                <w:u w:val="single"/>
              </w:rPr>
            </w:pPr>
            <w:r>
              <w:rPr>
                <w:rFonts w:ascii="Lato" w:hAnsi="Lato"/>
                <w:sz w:val="20"/>
                <w:szCs w:val="20"/>
                <w:u w:val="single"/>
              </w:rPr>
              <w:t>______________</w:t>
            </w:r>
            <w:r w:rsidR="001B0E2B">
              <w:rPr>
                <w:rFonts w:ascii="Lato" w:hAnsi="Lato"/>
                <w:sz w:val="20"/>
                <w:szCs w:val="20"/>
                <w:u w:val="single"/>
              </w:rPr>
              <w:t>%</w:t>
            </w:r>
          </w:p>
          <w:p w14:paraId="6D2A470D" w14:textId="2C1712AC" w:rsidR="00222EFA" w:rsidRPr="00714442" w:rsidRDefault="00222EFA" w:rsidP="00543AD2">
            <w:pPr>
              <w:rPr>
                <w:rFonts w:ascii="Lato" w:hAnsi="Lato"/>
                <w:b/>
                <w:bCs/>
              </w:rPr>
            </w:pPr>
          </w:p>
        </w:tc>
      </w:tr>
      <w:tr w:rsidR="00543AD2" w:rsidRPr="00714442" w14:paraId="2D518F1C" w14:textId="77777777" w:rsidTr="00543AD2">
        <w:tc>
          <w:tcPr>
            <w:tcW w:w="4390" w:type="dxa"/>
          </w:tcPr>
          <w:p w14:paraId="4CD955B8" w14:textId="57F80109" w:rsidR="000E3FC3" w:rsidRDefault="000E3FC3" w:rsidP="00543AD2">
            <w:pPr>
              <w:rPr>
                <w:rFonts w:ascii="Lato" w:hAnsi="Lato"/>
                <w:b/>
                <w:bCs/>
              </w:rPr>
            </w:pPr>
            <w:r>
              <w:rPr>
                <w:rFonts w:ascii="Lato" w:hAnsi="Lato"/>
                <w:b/>
                <w:bCs/>
              </w:rPr>
              <w:t xml:space="preserve">3c  Jaki charakter ma prowadzona przez </w:t>
            </w:r>
            <w:r w:rsidR="00C3500C">
              <w:rPr>
                <w:rFonts w:ascii="Lato" w:hAnsi="Lato"/>
                <w:b/>
                <w:bCs/>
              </w:rPr>
              <w:t>W</w:t>
            </w:r>
            <w:r>
              <w:rPr>
                <w:rFonts w:ascii="Lato" w:hAnsi="Lato"/>
                <w:b/>
                <w:bCs/>
              </w:rPr>
              <w:t>nioskodawcę działalność gospodarcza</w:t>
            </w:r>
            <w:r w:rsidR="00EA4F2D">
              <w:rPr>
                <w:rFonts w:ascii="Lato" w:hAnsi="Lato"/>
                <w:b/>
                <w:bCs/>
              </w:rPr>
              <w:t>?</w:t>
            </w:r>
          </w:p>
        </w:tc>
        <w:tc>
          <w:tcPr>
            <w:tcW w:w="5670" w:type="dxa"/>
          </w:tcPr>
          <w:p w14:paraId="5E910BD1" w14:textId="29FC8BE6" w:rsidR="000E3FC3" w:rsidRPr="00543AD2" w:rsidRDefault="00EA4F2D" w:rsidP="00543AD2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543AD2">
              <w:rPr>
                <w:rFonts w:ascii="Times New Roman" w:hAnsi="Times New Roman" w:cs="Times New Roman"/>
              </w:rPr>
              <w:t>□</w:t>
            </w:r>
            <w:r w:rsidRPr="00543AD2">
              <w:rPr>
                <w:rFonts w:ascii="Lato" w:hAnsi="Lato"/>
              </w:rPr>
              <w:t xml:space="preserve"> </w:t>
            </w:r>
            <w:r w:rsidRPr="00543AD2">
              <w:rPr>
                <w:rFonts w:ascii="Lato" w:hAnsi="Lato"/>
                <w:sz w:val="20"/>
                <w:szCs w:val="20"/>
              </w:rPr>
              <w:t xml:space="preserve">działalność o charakterze lokalnym (świadczenia są realizowane  na terenie </w:t>
            </w:r>
            <w:r w:rsidR="00543AD2">
              <w:rPr>
                <w:rFonts w:ascii="Lato" w:hAnsi="Lato"/>
                <w:sz w:val="20"/>
                <w:szCs w:val="20"/>
              </w:rPr>
              <w:t xml:space="preserve">jednej </w:t>
            </w:r>
            <w:r w:rsidRPr="00543AD2">
              <w:rPr>
                <w:rFonts w:ascii="Lato" w:hAnsi="Lato"/>
                <w:sz w:val="20"/>
                <w:szCs w:val="20"/>
              </w:rPr>
              <w:t>gminy lub powiatu)</w:t>
            </w:r>
          </w:p>
          <w:p w14:paraId="61A17CFE" w14:textId="4A983086" w:rsidR="00EA4F2D" w:rsidRPr="00543AD2" w:rsidRDefault="00EA4F2D" w:rsidP="00543AD2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543AD2">
              <w:rPr>
                <w:rFonts w:ascii="Arial" w:hAnsi="Arial" w:cs="Arial"/>
                <w:sz w:val="20"/>
                <w:szCs w:val="20"/>
              </w:rPr>
              <w:t>□</w:t>
            </w:r>
            <w:r w:rsidRPr="00543AD2">
              <w:rPr>
                <w:rFonts w:ascii="Lato" w:hAnsi="Lato"/>
                <w:sz w:val="20"/>
                <w:szCs w:val="20"/>
              </w:rPr>
              <w:t xml:space="preserve"> działalność o charakterze regionalnym (świadczenia są realizowane na terenie </w:t>
            </w:r>
            <w:r w:rsidR="00543AD2">
              <w:rPr>
                <w:rFonts w:ascii="Lato" w:hAnsi="Lato"/>
                <w:sz w:val="20"/>
                <w:szCs w:val="20"/>
              </w:rPr>
              <w:t xml:space="preserve">więcej niż jednej gminy lub powiatu ale w obrębie jednego </w:t>
            </w:r>
            <w:r w:rsidRPr="00543AD2">
              <w:rPr>
                <w:rFonts w:ascii="Lato" w:hAnsi="Lato"/>
                <w:sz w:val="20"/>
                <w:szCs w:val="20"/>
              </w:rPr>
              <w:t>województwa)</w:t>
            </w:r>
          </w:p>
          <w:p w14:paraId="48BA4763" w14:textId="08FD2F43" w:rsidR="00EA4F2D" w:rsidRDefault="00EA4F2D" w:rsidP="00543AD2">
            <w:pPr>
              <w:spacing w:after="120"/>
              <w:rPr>
                <w:rFonts w:ascii="Lato" w:hAnsi="Lato"/>
                <w:b/>
                <w:bCs/>
              </w:rPr>
            </w:pPr>
            <w:r w:rsidRPr="00543AD2">
              <w:rPr>
                <w:rFonts w:ascii="Arial" w:hAnsi="Arial" w:cs="Arial"/>
                <w:sz w:val="20"/>
                <w:szCs w:val="20"/>
              </w:rPr>
              <w:t>□</w:t>
            </w:r>
            <w:r w:rsidRPr="00543AD2">
              <w:rPr>
                <w:rFonts w:ascii="Lato" w:hAnsi="Lato"/>
                <w:sz w:val="20"/>
                <w:szCs w:val="20"/>
              </w:rPr>
              <w:t xml:space="preserve"> działalność o charakterze ponadregionalnym (</w:t>
            </w:r>
            <w:r w:rsidR="00543AD2" w:rsidRPr="00543AD2">
              <w:rPr>
                <w:rFonts w:ascii="Lato" w:hAnsi="Lato"/>
                <w:sz w:val="20"/>
                <w:szCs w:val="20"/>
              </w:rPr>
              <w:t xml:space="preserve">świadczenia są realizowane na terenie </w:t>
            </w:r>
            <w:r w:rsidR="00543AD2">
              <w:rPr>
                <w:rFonts w:ascii="Lato" w:hAnsi="Lato"/>
                <w:sz w:val="20"/>
                <w:szCs w:val="20"/>
              </w:rPr>
              <w:t xml:space="preserve">więcej niż jednego województwa - </w:t>
            </w:r>
            <w:r w:rsidRPr="00543AD2">
              <w:rPr>
                <w:rFonts w:ascii="Lato" w:hAnsi="Lato"/>
                <w:sz w:val="20"/>
                <w:szCs w:val="20"/>
              </w:rPr>
              <w:t>proszę wskazać jakie województwa działalność obejmuje</w:t>
            </w:r>
            <w:r w:rsidR="00543AD2">
              <w:rPr>
                <w:rFonts w:ascii="Lato" w:hAnsi="Lato"/>
                <w:sz w:val="20"/>
                <w:szCs w:val="20"/>
              </w:rPr>
              <w:t>: ………………………….</w:t>
            </w:r>
            <w:r w:rsidRPr="00543AD2">
              <w:rPr>
                <w:rFonts w:ascii="Lato" w:hAnsi="Lato"/>
                <w:sz w:val="20"/>
                <w:szCs w:val="20"/>
              </w:rPr>
              <w:t>)</w:t>
            </w:r>
          </w:p>
        </w:tc>
      </w:tr>
    </w:tbl>
    <w:p w14:paraId="757501E4" w14:textId="77777777" w:rsidR="00ED6F82" w:rsidRDefault="00ED6F82"/>
    <w:sectPr w:rsidR="00ED6F82" w:rsidSect="00C350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0E7F5" w14:textId="77777777" w:rsidR="001C373D" w:rsidRDefault="001C373D" w:rsidP="004419B6">
      <w:pPr>
        <w:spacing w:after="0" w:line="240" w:lineRule="auto"/>
      </w:pPr>
      <w:r>
        <w:separator/>
      </w:r>
    </w:p>
  </w:endnote>
  <w:endnote w:type="continuationSeparator" w:id="0">
    <w:p w14:paraId="13B69ACE" w14:textId="77777777" w:rsidR="001C373D" w:rsidRDefault="001C373D" w:rsidP="00441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CCD85" w14:textId="77777777" w:rsidR="00DA2317" w:rsidRDefault="00DA23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8E44C" w14:textId="77777777" w:rsidR="00DA2317" w:rsidRDefault="00DA23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D10B6" w14:textId="77777777" w:rsidR="00DA2317" w:rsidRDefault="00DA23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93C87" w14:textId="77777777" w:rsidR="001C373D" w:rsidRDefault="001C373D" w:rsidP="004419B6">
      <w:pPr>
        <w:spacing w:after="0" w:line="240" w:lineRule="auto"/>
      </w:pPr>
      <w:r>
        <w:separator/>
      </w:r>
    </w:p>
  </w:footnote>
  <w:footnote w:type="continuationSeparator" w:id="0">
    <w:p w14:paraId="485D564C" w14:textId="77777777" w:rsidR="001C373D" w:rsidRDefault="001C373D" w:rsidP="004419B6">
      <w:pPr>
        <w:spacing w:after="0" w:line="240" w:lineRule="auto"/>
      </w:pPr>
      <w:r>
        <w:continuationSeparator/>
      </w:r>
    </w:p>
  </w:footnote>
  <w:footnote w:id="1">
    <w:p w14:paraId="6DEC82A1" w14:textId="33650EBB" w:rsidR="004B2998" w:rsidRPr="00BC532B" w:rsidRDefault="004B2998" w:rsidP="004B2998">
      <w:pPr>
        <w:rPr>
          <w:rFonts w:ascii="Lato" w:hAnsi="Lato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BC532B">
        <w:rPr>
          <w:rFonts w:ascii="Lato" w:hAnsi="Lato"/>
          <w:sz w:val="16"/>
          <w:szCs w:val="16"/>
        </w:rPr>
        <w:t>Zgodnie z pkt. 24 Komunikatu Komisji – Zawiadomienie Komisji w sprawie pojęcia pomocy państwa w rozumieniu art. 107 ust. 1 TFUE[4], „w niektórych państwach członkowskich szpitale publiczne są integralną częścią krajowego systemu opieki zdrowotnej i są prawie w całości oparte na zasadzie solidarności. Szpitale te</w:t>
      </w:r>
      <w:r>
        <w:rPr>
          <w:rFonts w:ascii="Lato" w:hAnsi="Lato"/>
          <w:sz w:val="16"/>
          <w:szCs w:val="16"/>
        </w:rPr>
        <w:t xml:space="preserve">  </w:t>
      </w:r>
      <w:r w:rsidRPr="00BC532B">
        <w:rPr>
          <w:rFonts w:ascii="Lato" w:hAnsi="Lato"/>
          <w:sz w:val="16"/>
          <w:szCs w:val="16"/>
        </w:rPr>
        <w:t>są bezpośrednio finansowane ze składek na ubezpieczenie społeczne i z innych zasobów państwa oraz świadczą usługi nieodpłatnie na rzecz osób należących do systemu na zasadzie powszechnego objęcia</w:t>
      </w:r>
      <w:r>
        <w:rPr>
          <w:rFonts w:ascii="Lato" w:hAnsi="Lato"/>
          <w:sz w:val="16"/>
          <w:szCs w:val="16"/>
        </w:rPr>
        <w:t xml:space="preserve"> </w:t>
      </w:r>
      <w:r w:rsidRPr="00BC532B">
        <w:rPr>
          <w:rFonts w:ascii="Lato" w:hAnsi="Lato"/>
          <w:sz w:val="16"/>
          <w:szCs w:val="16"/>
        </w:rPr>
        <w:t>ubezpieczeniem. Sądy unijne potwierdziły, że w przypadku istnienia takiej struktury, odnośne podmioty nie</w:t>
      </w:r>
      <w:r>
        <w:rPr>
          <w:rFonts w:ascii="Lato" w:hAnsi="Lato"/>
          <w:sz w:val="16"/>
          <w:szCs w:val="16"/>
        </w:rPr>
        <w:t xml:space="preserve"> </w:t>
      </w:r>
      <w:r w:rsidRPr="00BC532B">
        <w:rPr>
          <w:rFonts w:ascii="Lato" w:hAnsi="Lato"/>
          <w:sz w:val="16"/>
          <w:szCs w:val="16"/>
        </w:rPr>
        <w:t>działają jako przedsiębiorstwa”.</w:t>
      </w:r>
      <w:r>
        <w:rPr>
          <w:rFonts w:ascii="Lato" w:hAnsi="Lato"/>
          <w:sz w:val="16"/>
          <w:szCs w:val="16"/>
        </w:rPr>
        <w:t xml:space="preserve"> </w:t>
      </w:r>
      <w:r w:rsidRPr="00BC532B">
        <w:rPr>
          <w:rFonts w:ascii="Lato" w:hAnsi="Lato"/>
          <w:sz w:val="16"/>
          <w:szCs w:val="16"/>
        </w:rPr>
        <w:t>Orzecznictwo sądów unijnych pozostaje natomiast spójne w zakresie usług medycznych świadczonych komercyjnie – wynika z niego jednoznacznie, że usługi te zawsze mają charakter</w:t>
      </w:r>
      <w:r>
        <w:rPr>
          <w:rFonts w:ascii="Lato" w:hAnsi="Lato"/>
          <w:sz w:val="16"/>
          <w:szCs w:val="16"/>
        </w:rPr>
        <w:t xml:space="preserve"> działalności gospodarczej”.</w:t>
      </w:r>
    </w:p>
    <w:p w14:paraId="6F16F827" w14:textId="1855ED03" w:rsidR="004B2998" w:rsidRDefault="004B2998" w:rsidP="004B2998">
      <w:pPr>
        <w:pStyle w:val="Tekstprzypisudolnego"/>
      </w:pPr>
    </w:p>
  </w:footnote>
  <w:footnote w:id="2">
    <w:p w14:paraId="0852CB08" w14:textId="35E48DBA" w:rsidR="00543AD2" w:rsidRPr="00111E64" w:rsidRDefault="00543AD2" w:rsidP="00543AD2">
      <w:r w:rsidRPr="00111E64">
        <w:rPr>
          <w:rStyle w:val="Odwoanieprzypisudolnego"/>
          <w:sz w:val="16"/>
          <w:szCs w:val="16"/>
        </w:rPr>
        <w:footnoteRef/>
      </w:r>
      <w:r w:rsidRPr="00111E64">
        <w:rPr>
          <w:sz w:val="16"/>
          <w:szCs w:val="16"/>
        </w:rPr>
        <w:t xml:space="preserve"> </w:t>
      </w:r>
      <w:r w:rsidRPr="00111E64">
        <w:rPr>
          <w:rFonts w:ascii="Lato" w:hAnsi="Lato"/>
          <w:b/>
          <w:bCs/>
          <w:sz w:val="16"/>
          <w:szCs w:val="16"/>
        </w:rPr>
        <w:t xml:space="preserve">Trybunał Sprawiedliwości uznaje środek przyznany przez państwo za zakłócający lub grożący zakłóceniem konkurencji, jeżeli może on powodować poprawę pozycji konkurencyjnej </w:t>
      </w:r>
      <w:r w:rsidR="002816AD">
        <w:rPr>
          <w:rFonts w:ascii="Lato" w:hAnsi="Lato"/>
          <w:b/>
          <w:bCs/>
          <w:sz w:val="16"/>
          <w:szCs w:val="16"/>
        </w:rPr>
        <w:t>w</w:t>
      </w:r>
      <w:r w:rsidRPr="00111E64">
        <w:rPr>
          <w:rFonts w:ascii="Lato" w:hAnsi="Lato"/>
          <w:b/>
          <w:bCs/>
          <w:sz w:val="16"/>
          <w:szCs w:val="16"/>
        </w:rPr>
        <w:t xml:space="preserve">nioskodawcy w porównaniu z pozycją innych przedsiębiorstw, z którymi wnioskodawca konkuruje </w:t>
      </w:r>
      <w:r w:rsidRPr="00111E64">
        <w:rPr>
          <w:rFonts w:ascii="Lato" w:hAnsi="Lato"/>
          <w:sz w:val="16"/>
          <w:szCs w:val="16"/>
        </w:rPr>
        <w:t xml:space="preserve">(wyrok z 1980 r. w sprawie 730/79 Philip Morris, Rec. S.267, pkt 11; wyrok z 2000 w sprawach połączonych T-298/07, T-312/97 </w:t>
      </w:r>
      <w:proofErr w:type="spellStart"/>
      <w:r w:rsidRPr="00111E64">
        <w:rPr>
          <w:rFonts w:ascii="Lato" w:hAnsi="Lato"/>
          <w:sz w:val="16"/>
          <w:szCs w:val="16"/>
        </w:rPr>
        <w:t>Alzetta</w:t>
      </w:r>
      <w:proofErr w:type="spellEnd"/>
      <w:r w:rsidRPr="00111E64">
        <w:rPr>
          <w:rFonts w:ascii="Lato" w:hAnsi="Lato"/>
          <w:sz w:val="16"/>
          <w:szCs w:val="16"/>
        </w:rPr>
        <w:t xml:space="preserve">, Rec. S. II-2325, pkt 80; wyrok z 2005 r. w sprawie C-172/03 </w:t>
      </w:r>
      <w:proofErr w:type="spellStart"/>
      <w:r w:rsidRPr="00111E64">
        <w:rPr>
          <w:rFonts w:ascii="Lato" w:hAnsi="Lato"/>
          <w:sz w:val="16"/>
          <w:szCs w:val="16"/>
        </w:rPr>
        <w:t>Heiser</w:t>
      </w:r>
      <w:proofErr w:type="spellEnd"/>
      <w:r w:rsidRPr="00111E64">
        <w:rPr>
          <w:rFonts w:ascii="Lato" w:hAnsi="Lato"/>
          <w:sz w:val="16"/>
          <w:szCs w:val="16"/>
        </w:rPr>
        <w:t xml:space="preserve">, </w:t>
      </w:r>
      <w:proofErr w:type="spellStart"/>
      <w:r w:rsidRPr="00111E64">
        <w:rPr>
          <w:rFonts w:ascii="Lato" w:hAnsi="Lato"/>
          <w:sz w:val="16"/>
          <w:szCs w:val="16"/>
        </w:rPr>
        <w:t>Zb.Obrz</w:t>
      </w:r>
      <w:proofErr w:type="spellEnd"/>
      <w:r w:rsidRPr="00111E64">
        <w:rPr>
          <w:rFonts w:ascii="Lato" w:hAnsi="Lato"/>
          <w:sz w:val="16"/>
          <w:szCs w:val="16"/>
        </w:rPr>
        <w:t xml:space="preserve">. s. I—1627, pkt 55; wyrok z 2000 w sprawie T-55/99 CETL, Rec. S. II-3207, pkt 89; wyrok z 2003 r. w sprawie C połączonych T-298/07, T-312/97 </w:t>
      </w:r>
      <w:proofErr w:type="spellStart"/>
      <w:r w:rsidRPr="00111E64">
        <w:rPr>
          <w:rFonts w:ascii="Lato" w:hAnsi="Lato"/>
          <w:sz w:val="16"/>
          <w:szCs w:val="16"/>
        </w:rPr>
        <w:t>Alzetta</w:t>
      </w:r>
      <w:proofErr w:type="spellEnd"/>
      <w:r w:rsidRPr="00111E64">
        <w:rPr>
          <w:rFonts w:ascii="Lato" w:hAnsi="Lato"/>
          <w:sz w:val="16"/>
          <w:szCs w:val="16"/>
        </w:rPr>
        <w:t xml:space="preserve">, Rec. S. II-2325, pkt 80; wyrok z 2005 r. w sprawie C-172/03 </w:t>
      </w:r>
      <w:proofErr w:type="spellStart"/>
      <w:r w:rsidRPr="00111E64">
        <w:rPr>
          <w:rFonts w:ascii="Lato" w:hAnsi="Lato"/>
          <w:sz w:val="16"/>
          <w:szCs w:val="16"/>
        </w:rPr>
        <w:t>Heiser</w:t>
      </w:r>
      <w:proofErr w:type="spellEnd"/>
      <w:r w:rsidRPr="00111E64">
        <w:rPr>
          <w:rFonts w:ascii="Lato" w:hAnsi="Lato"/>
          <w:sz w:val="16"/>
          <w:szCs w:val="16"/>
        </w:rPr>
        <w:t>, Zb.</w:t>
      </w:r>
      <w:r>
        <w:rPr>
          <w:rFonts w:ascii="Lato" w:hAnsi="Lato"/>
          <w:sz w:val="16"/>
          <w:szCs w:val="16"/>
        </w:rPr>
        <w:t xml:space="preserve"> </w:t>
      </w:r>
      <w:proofErr w:type="spellStart"/>
      <w:r w:rsidRPr="00111E64">
        <w:rPr>
          <w:rFonts w:ascii="Lato" w:hAnsi="Lato"/>
          <w:sz w:val="16"/>
          <w:szCs w:val="16"/>
        </w:rPr>
        <w:t>Obrz</w:t>
      </w:r>
      <w:proofErr w:type="spellEnd"/>
      <w:r w:rsidRPr="00111E64">
        <w:rPr>
          <w:rFonts w:ascii="Lato" w:hAnsi="Lato"/>
          <w:sz w:val="16"/>
          <w:szCs w:val="16"/>
        </w:rPr>
        <w:t xml:space="preserve">. s. I—1627, pkt 55; wyrok z 2000 w sprawie T-55/99 CETL, Rec. S. II-3207, pkt 89; wyrok z 2003 r. w sprawie C-280/00 </w:t>
      </w:r>
      <w:proofErr w:type="spellStart"/>
      <w:r w:rsidRPr="00111E64">
        <w:rPr>
          <w:rFonts w:ascii="Lato" w:hAnsi="Lato"/>
          <w:sz w:val="16"/>
          <w:szCs w:val="16"/>
        </w:rPr>
        <w:t>Altmark</w:t>
      </w:r>
      <w:proofErr w:type="spellEnd"/>
      <w:r w:rsidRPr="00111E64">
        <w:rPr>
          <w:rFonts w:ascii="Lato" w:hAnsi="Lato"/>
          <w:sz w:val="16"/>
          <w:szCs w:val="16"/>
        </w:rPr>
        <w:t xml:space="preserve"> Trans, Rec. S. I-7747, pkt 81). Wsparcie publiczne może zakłócać konkurencję, nawet jeżeli nie pomaga ono przedsiębiorstwu będącemu beneficjentem w ekspansji i zdobyciu udziału w rynku. Wystarczy, że pomoc pozwala przedsiębiorstwu utrzymać silniejszą pozycję konkurencyjną niż pozycja, którą przedsiębiorstwo miałoby w przypadku braku pomocy. </w:t>
      </w:r>
      <w:r w:rsidRPr="00111E64">
        <w:rPr>
          <w:rFonts w:ascii="Lato" w:hAnsi="Lato"/>
          <w:b/>
          <w:bCs/>
          <w:sz w:val="16"/>
          <w:szCs w:val="16"/>
        </w:rPr>
        <w:t xml:space="preserve">W pkt. 197 Zawiadomienia Komisji </w:t>
      </w:r>
      <w:r w:rsidRPr="00111E64">
        <w:rPr>
          <w:rFonts w:ascii="Lato" w:hAnsi="Lato" w:cs="EUAlbertina"/>
          <w:b/>
          <w:bCs/>
          <w:color w:val="000000"/>
          <w:kern w:val="0"/>
          <w:sz w:val="16"/>
          <w:szCs w:val="16"/>
        </w:rPr>
        <w:t>w sprawie pojęcia pomocy państwa w rozumieniu art. 107 ust. 1 Traktatu o funkcjonowaniu Unii Europejskiej(2016/C 262/01)</w:t>
      </w:r>
      <w:r w:rsidRPr="00111E64">
        <w:rPr>
          <w:rFonts w:ascii="Lato" w:hAnsi="Lato"/>
          <w:b/>
          <w:bCs/>
          <w:sz w:val="16"/>
          <w:szCs w:val="16"/>
        </w:rPr>
        <w:t xml:space="preserve">, podsumowując praktykę decyzyjną aktualną na moment wydania tego aktu, przedstawiono przykłady środków nie wywierających wpływu na konkurencję w wymiarze transgranicznym. </w:t>
      </w:r>
      <w:r w:rsidRPr="00111E64">
        <w:rPr>
          <w:rFonts w:ascii="Lato" w:hAnsi="Lato"/>
          <w:b/>
          <w:bCs/>
          <w:sz w:val="16"/>
          <w:szCs w:val="16"/>
          <w:u w:val="single"/>
        </w:rPr>
        <w:t>Przykładowe sprawy tego typu dotyczyły szpitali oraz innych obiektów opieki zdrowotnej świadczących usługi medyczne w zwykłym zakresie z myślą o lokalnej ludności, w przypadku których prawdopodobieństwo przyciągnięcia klientów lub inwestycji z innych państw członkowskich jest niewielkie</w:t>
      </w:r>
      <w:r w:rsidRPr="00111E64">
        <w:rPr>
          <w:rFonts w:ascii="Lato" w:hAnsi="Lato"/>
          <w:b/>
          <w:bCs/>
          <w:sz w:val="16"/>
          <w:szCs w:val="16"/>
        </w:rPr>
        <w:t xml:space="preserve"> (</w:t>
      </w:r>
      <w:r w:rsidRPr="00111E64">
        <w:rPr>
          <w:rFonts w:ascii="Lato" w:hAnsi="Lato"/>
          <w:sz w:val="16"/>
          <w:szCs w:val="16"/>
        </w:rPr>
        <w:t xml:space="preserve">np. decyzje Komisji w sprawach pomocy państwa N 543/2001 Irlandia – Ulgi kapitałowe dla szpitali (Dz.U. C. z 2002 r. Nr 154, str. 4); SA.34576 Portugalia – Północno-wschodnia jednostka opieki długoterminowej im. Jeana Piageta (Dz.U. C. z 2013 r. Nr 73, str. 1); SA.37432 – Republika Czeska – Dofinansowanie szpitali publicznych w regionie Hradec </w:t>
      </w:r>
      <w:proofErr w:type="spellStart"/>
      <w:r w:rsidRPr="00111E64">
        <w:rPr>
          <w:rFonts w:ascii="Lato" w:hAnsi="Lato"/>
          <w:sz w:val="16"/>
          <w:szCs w:val="16"/>
        </w:rPr>
        <w:t>Králové</w:t>
      </w:r>
      <w:proofErr w:type="spellEnd"/>
      <w:r w:rsidRPr="00111E64">
        <w:rPr>
          <w:rFonts w:ascii="Lato" w:hAnsi="Lato"/>
          <w:sz w:val="16"/>
          <w:szCs w:val="16"/>
        </w:rPr>
        <w:t xml:space="preserve"> (Dz.U. C. z 2015 r. Nr 203, str. 2); SA.37904 – Niemcy – Domniemana pomoc państwa na rzecz centrum medycznego w </w:t>
      </w:r>
      <w:proofErr w:type="spellStart"/>
      <w:r w:rsidRPr="00111E64">
        <w:rPr>
          <w:rFonts w:ascii="Lato" w:hAnsi="Lato"/>
          <w:sz w:val="16"/>
          <w:szCs w:val="16"/>
        </w:rPr>
        <w:t>Durmersheim</w:t>
      </w:r>
      <w:proofErr w:type="spellEnd"/>
      <w:r w:rsidRPr="00111E64">
        <w:rPr>
          <w:rFonts w:ascii="Lato" w:hAnsi="Lato"/>
          <w:sz w:val="16"/>
          <w:szCs w:val="16"/>
        </w:rPr>
        <w:t xml:space="preserve"> (Dz.U. C. z 2015 r. Nr 188, str. 2); SA.38035 – Niemcy – Domniemana pomoc państwa na rzecz specjalistycznej kliniki rehabilitacyjnej ze specjalnością w ortopedii i chirurgii urazowej (Dz.U. C. z 2015 r.  Nr 188, str. 3).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CA87B" w14:textId="77777777" w:rsidR="00DA2317" w:rsidRDefault="00DA23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DE9D4" w14:textId="77777777" w:rsidR="00DA2317" w:rsidRDefault="00DA2317" w:rsidP="00C3500C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94B00" w14:textId="42B50461" w:rsidR="00DA2317" w:rsidRDefault="00DA2317">
    <w:pPr>
      <w:pStyle w:val="Nagwek"/>
    </w:pPr>
    <w:r>
      <w:rPr>
        <w:noProof/>
      </w:rPr>
      <w:drawing>
        <wp:inline distT="0" distB="0" distL="0" distR="0" wp14:anchorId="255AF7AA" wp14:editId="3AB812C6">
          <wp:extent cx="5761355" cy="572770"/>
          <wp:effectExtent l="0" t="0" r="0" b="0"/>
          <wp:docPr id="5149948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C92"/>
    <w:rsid w:val="00005409"/>
    <w:rsid w:val="0000620C"/>
    <w:rsid w:val="00012BB8"/>
    <w:rsid w:val="000175C3"/>
    <w:rsid w:val="000370AE"/>
    <w:rsid w:val="0005196A"/>
    <w:rsid w:val="0007208D"/>
    <w:rsid w:val="000A577D"/>
    <w:rsid w:val="000B3272"/>
    <w:rsid w:val="000E3F3C"/>
    <w:rsid w:val="000E3FC3"/>
    <w:rsid w:val="00111E64"/>
    <w:rsid w:val="0014018F"/>
    <w:rsid w:val="0016334F"/>
    <w:rsid w:val="00174434"/>
    <w:rsid w:val="001B0E2B"/>
    <w:rsid w:val="001B16DD"/>
    <w:rsid w:val="001C1EB3"/>
    <w:rsid w:val="001C373D"/>
    <w:rsid w:val="001C4158"/>
    <w:rsid w:val="001C4E18"/>
    <w:rsid w:val="001D4637"/>
    <w:rsid w:val="002054E2"/>
    <w:rsid w:val="00222EFA"/>
    <w:rsid w:val="00241134"/>
    <w:rsid w:val="0025372F"/>
    <w:rsid w:val="00263888"/>
    <w:rsid w:val="002816AD"/>
    <w:rsid w:val="0028392D"/>
    <w:rsid w:val="00294BC3"/>
    <w:rsid w:val="002B737E"/>
    <w:rsid w:val="002F0E79"/>
    <w:rsid w:val="002F7E4D"/>
    <w:rsid w:val="003101A6"/>
    <w:rsid w:val="003144A2"/>
    <w:rsid w:val="00322D06"/>
    <w:rsid w:val="0032357B"/>
    <w:rsid w:val="00341D17"/>
    <w:rsid w:val="00390197"/>
    <w:rsid w:val="003C69C3"/>
    <w:rsid w:val="003D0EC4"/>
    <w:rsid w:val="003E1116"/>
    <w:rsid w:val="003F7C0C"/>
    <w:rsid w:val="00422C3E"/>
    <w:rsid w:val="004419B6"/>
    <w:rsid w:val="00453E81"/>
    <w:rsid w:val="00456993"/>
    <w:rsid w:val="00457694"/>
    <w:rsid w:val="00461B96"/>
    <w:rsid w:val="00475BAD"/>
    <w:rsid w:val="004871A3"/>
    <w:rsid w:val="004A6B3E"/>
    <w:rsid w:val="004B2998"/>
    <w:rsid w:val="0050042A"/>
    <w:rsid w:val="00543AD2"/>
    <w:rsid w:val="00585DAD"/>
    <w:rsid w:val="005A7BC6"/>
    <w:rsid w:val="005B0AF6"/>
    <w:rsid w:val="005B3FC0"/>
    <w:rsid w:val="005C0879"/>
    <w:rsid w:val="005F4C92"/>
    <w:rsid w:val="00634A5D"/>
    <w:rsid w:val="00641850"/>
    <w:rsid w:val="006432C5"/>
    <w:rsid w:val="00654B50"/>
    <w:rsid w:val="00671EF7"/>
    <w:rsid w:val="006776C0"/>
    <w:rsid w:val="006B44A0"/>
    <w:rsid w:val="006E1C25"/>
    <w:rsid w:val="00717367"/>
    <w:rsid w:val="007463FE"/>
    <w:rsid w:val="00786D3D"/>
    <w:rsid w:val="007B0F4E"/>
    <w:rsid w:val="008127B0"/>
    <w:rsid w:val="00820BC7"/>
    <w:rsid w:val="00827668"/>
    <w:rsid w:val="00851258"/>
    <w:rsid w:val="00876A88"/>
    <w:rsid w:val="00894288"/>
    <w:rsid w:val="008E7589"/>
    <w:rsid w:val="00920D4D"/>
    <w:rsid w:val="009275E7"/>
    <w:rsid w:val="00965C82"/>
    <w:rsid w:val="009676E8"/>
    <w:rsid w:val="009731F6"/>
    <w:rsid w:val="00990829"/>
    <w:rsid w:val="009D4FFE"/>
    <w:rsid w:val="00A82B6B"/>
    <w:rsid w:val="00AD6DFC"/>
    <w:rsid w:val="00AF7D36"/>
    <w:rsid w:val="00B6598F"/>
    <w:rsid w:val="00BA7009"/>
    <w:rsid w:val="00BE6355"/>
    <w:rsid w:val="00BF08B2"/>
    <w:rsid w:val="00BF59A1"/>
    <w:rsid w:val="00BF71DB"/>
    <w:rsid w:val="00C0033E"/>
    <w:rsid w:val="00C22428"/>
    <w:rsid w:val="00C24BC2"/>
    <w:rsid w:val="00C24EB5"/>
    <w:rsid w:val="00C3500C"/>
    <w:rsid w:val="00C541B7"/>
    <w:rsid w:val="00C6661E"/>
    <w:rsid w:val="00C81A0A"/>
    <w:rsid w:val="00C95679"/>
    <w:rsid w:val="00CA6276"/>
    <w:rsid w:val="00CB2F9D"/>
    <w:rsid w:val="00CD7DCB"/>
    <w:rsid w:val="00CE619B"/>
    <w:rsid w:val="00D23DFF"/>
    <w:rsid w:val="00D26351"/>
    <w:rsid w:val="00D37B88"/>
    <w:rsid w:val="00D65423"/>
    <w:rsid w:val="00D66028"/>
    <w:rsid w:val="00D76B68"/>
    <w:rsid w:val="00DA2317"/>
    <w:rsid w:val="00DA33B5"/>
    <w:rsid w:val="00DB3129"/>
    <w:rsid w:val="00E548D3"/>
    <w:rsid w:val="00EA240D"/>
    <w:rsid w:val="00EA4F2D"/>
    <w:rsid w:val="00ED6262"/>
    <w:rsid w:val="00ED6F82"/>
    <w:rsid w:val="00F40D47"/>
    <w:rsid w:val="00F52738"/>
    <w:rsid w:val="00F539A2"/>
    <w:rsid w:val="00FA3757"/>
    <w:rsid w:val="00FB466F"/>
    <w:rsid w:val="00FB69AC"/>
    <w:rsid w:val="00FC59DF"/>
    <w:rsid w:val="00FE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887920"/>
  <w15:chartTrackingRefBased/>
  <w15:docId w15:val="{00B01503-227B-4566-9C79-FDD6B2C1E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4C92"/>
  </w:style>
  <w:style w:type="paragraph" w:styleId="Nagwek1">
    <w:name w:val="heading 1"/>
    <w:basedOn w:val="Normalny"/>
    <w:next w:val="Normalny"/>
    <w:link w:val="Nagwek1Znak"/>
    <w:uiPriority w:val="9"/>
    <w:qFormat/>
    <w:rsid w:val="005F4C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4C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4C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4C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4C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4C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4C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4C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4C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4C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4C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4C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4C9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4C9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4C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4C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4C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4C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4C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4C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4C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4C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4C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4C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4C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4C9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4C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4C9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4C9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F4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4C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3F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3F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3F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3F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3F3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E3F3C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19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19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19B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A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317"/>
  </w:style>
  <w:style w:type="paragraph" w:styleId="Stopka">
    <w:name w:val="footer"/>
    <w:basedOn w:val="Normalny"/>
    <w:link w:val="StopkaZnak"/>
    <w:uiPriority w:val="99"/>
    <w:unhideWhenUsed/>
    <w:rsid w:val="00DA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7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3AF7D-AF72-431E-8AD6-75BAF75D4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989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Pawłowska Agnieszka</dc:creator>
  <cp:keywords/>
  <dc:description/>
  <cp:lastModifiedBy>Pawłowska Agnieszka</cp:lastModifiedBy>
  <cp:revision>9</cp:revision>
  <dcterms:created xsi:type="dcterms:W3CDTF">2025-02-25T09:10:00Z</dcterms:created>
  <dcterms:modified xsi:type="dcterms:W3CDTF">2025-04-10T06:05:00Z</dcterms:modified>
</cp:coreProperties>
</file>